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C" w:rsidRPr="00CA55BF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color w:val="44433F"/>
          <w:sz w:val="20"/>
          <w:szCs w:val="20"/>
        </w:rPr>
        <w:t>Юридический адрес: Российская Федерация, 187342, Ленинградская обл., г</w:t>
      </w:r>
      <w:proofErr w:type="gramStart"/>
      <w:r w:rsidRPr="002F0CEB">
        <w:rPr>
          <w:rFonts w:ascii="Arial Narrow" w:hAnsi="Arial Narrow"/>
          <w:i/>
          <w:color w:val="44433F"/>
          <w:sz w:val="20"/>
          <w:szCs w:val="20"/>
        </w:rPr>
        <w:t>.К</w:t>
      </w:r>
      <w:proofErr w:type="gramEnd"/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ировск, ул.Горького, д.16 </w:t>
      </w: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Телефон/факс: </w:t>
      </w: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proofErr w:type="spellStart"/>
      <w:r w:rsidRPr="002F0CEB">
        <w:rPr>
          <w:rFonts w:ascii="Arial Narrow" w:hAnsi="Arial Narrow"/>
          <w:i/>
          <w:sz w:val="20"/>
          <w:szCs w:val="20"/>
        </w:rPr>
        <w:t>E-mail</w:t>
      </w:r>
      <w:proofErr w:type="spellEnd"/>
      <w:r w:rsidRPr="002F0CEB">
        <w:rPr>
          <w:rFonts w:ascii="Arial Narrow" w:hAnsi="Arial Narrow"/>
          <w:i/>
          <w:sz w:val="20"/>
          <w:szCs w:val="20"/>
        </w:rPr>
        <w:t>: </w:t>
      </w:r>
      <w:hyperlink r:id="rId5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2F0CEB">
        <w:rPr>
          <w:rFonts w:ascii="Arial Narrow" w:hAnsi="Arial Narrow"/>
          <w:i/>
          <w:sz w:val="20"/>
          <w:szCs w:val="20"/>
        </w:rPr>
        <w:t>. Адрес сайта: </w:t>
      </w:r>
      <w:hyperlink r:id="rId6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ИНН/КПП 4706014323/470601001</w:t>
      </w:r>
    </w:p>
    <w:p w:rsidR="00A7535C" w:rsidRDefault="00A7535C" w:rsidP="00A7535C">
      <w:pPr>
        <w:pStyle w:val="a4"/>
        <w:spacing w:after="0"/>
        <w:rPr>
          <w:rFonts w:eastAsia="Times New Roman"/>
          <w:sz w:val="20"/>
          <w:szCs w:val="20"/>
        </w:rPr>
      </w:pPr>
    </w:p>
    <w:p w:rsidR="00A7535C" w:rsidRDefault="00A7535C" w:rsidP="00A7535C">
      <w:pPr>
        <w:widowControl w:val="0"/>
        <w:suppressAutoHyphens/>
        <w:autoSpaceDN w:val="0"/>
        <w:spacing w:after="0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A7535C" w:rsidRPr="00A7535C" w:rsidRDefault="00A7535C" w:rsidP="00A7535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ПУБЛИКАЦИИ </w:t>
      </w:r>
      <w:r w:rsidRPr="00A7535C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СОТРУДНИКОВ 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МБОУ «КИРОВСКАЯ ГИМНАЗИЯ»</w:t>
      </w:r>
    </w:p>
    <w:p w:rsidR="00A7535C" w:rsidRDefault="00A7535C" w:rsidP="00A753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Global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issues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 Публикация на сайте http://olgaohktina.tilda.ws/,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Healthy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eating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Методическая разработка по использованию приемов ментальной арифметики «Число и цифра 5», Публикация на сайте кафедры математики, информатики и ИКТ ГАОУ ДПО «ЛОИРО,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Разработка урока по ментальной арифметике «Знакомство с числом и цифрой 6».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Режим доступа:</w:t>
      </w:r>
      <w:hyperlink r:id="rId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 https://sites.google.com/site/mentmathloiro/mentalnaa-arifmetika-metodiceskie-razrabotki/razrabotki-dla-nacalnoj-skoly/razrabotki-gruppy-sentabr-oktabr-2018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Книга о дружбе /Е.В. Балабан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Формирование исследовательских компетенций в начальной школе/Е.В. Балабан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Первоклассник исследователь? Первоклассник исследователь! /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 разработка организации исследовательской деятельности в начальной школе в соответствии с НОО ФГОС).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hyperlink r:id="rId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Подробнее...</w:t>
        </w:r>
      </w:hyperlink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Видеопрезентация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hyperlink r:id="rId9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здесь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Конспект урока по литературе с использованием ЭОР по теме «Необычное в обычном (по сказкам В. Хмельницкого)» 2 класс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80-90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Бахир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Т.В. Урок русского языка в 3 классе по теме « Неопределенная форма глагола»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94-99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Белов С.А. «Реализация исследовательского проекта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IX молодежного экологического Конгресса «Северная Пальмира», 22-23 ноября 2018 г., Санкт-Петербург. – НИЦЭБ РАН, 2018. – 277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Белов С.А. «Исследовательские проекты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VIII молодежного экологического Конгресса «Северная Пальмира», 22-24 ноября 2017 г., Санкт-Петербург. – НИЦЭБ РАН, 2017. – 428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Беспалая С.Н. Методическая разработка «Технологическая карта урока литературного чтения». 3 класс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Беспалая С.Н. Методическая разработка по использованию приемов ментальной арифметики «Число и цифра 5». Публикация на сайте кафедры математики, информатики и ИКТ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Формирование исследовательских компетенций в начальной школе/ С.Н. Беспалая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Особый интерес/ С.Н. Беспалая // 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Урок русского языка в 3 классе по программе « Школа 2100» Употребление частицы не с глаголами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99-104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«Конспект урока в 3 классе на тему «Словообразование имен прилагательных»/ Методический сборник «Урок в современной школе» под ред. Центра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Урок математики во 2 классе по теме «Периметр квадрата и прямоугольника»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169-175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книга и развитие личности». - СПб, 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Система работы по технологии развивающего чтения в 4 классе по программе 1-4/ Личностно-профессиональное развитие педагога: Сборник научно-методических материалов.- СПб, 2008.- с.113 - 117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Голос как база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здоровьесберегающего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обучения/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СПБ,2007.- с.129-133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разработка: «Цифровые дети. Размышления классного руководителя».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Е.В., Журавлева Л.И. Материалы для разработки рабочих программ по математике. 5-6 класс.- Математика. Все для учителя. Научно–методический журнал. Издательская группа «Основа».- 2014, №8. - с.30-41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Большакова Л.В. Роль экскурсии в формировании гуманистических ценностей в начальной школе/ Деловое общение в деятельности образовательного учреждения. Сборник научно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–м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1.- 2007, с.151 - 155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Речевой интеграл в первом классе/ Личностно-профессиональное развитие педагога: Сборник научно-методических материалов.- СПб, 2008.- с.105 - 108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Урок математики в 1 классе. Образовательная программа «Школа 2100». Тема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«Длина. Дециметр»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56-61</w:t>
      </w:r>
    </w:p>
    <w:p w:rsidR="004867B4" w:rsidRPr="004867B4" w:rsidRDefault="00A7535C" w:rsidP="004867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ahoma"/>
          <w:bCs/>
          <w:sz w:val="24"/>
          <w:szCs w:val="24"/>
          <w:shd w:val="clear" w:color="auto" w:fill="F5F5F5"/>
        </w:rPr>
      </w:pPr>
      <w:proofErr w:type="spellStart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Борзова</w:t>
      </w:r>
      <w:proofErr w:type="spellEnd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О.Ю. Методическая разработка на тему: «Урок как территория по подготовке сдачи норм ГТО», публикация на сайте, </w:t>
      </w:r>
      <w:proofErr w:type="spellStart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4867B4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4867B4" w:rsidRPr="004867B4" w:rsidRDefault="004867B4" w:rsidP="004867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 w:cs="Tahoma"/>
          <w:bCs/>
          <w:sz w:val="24"/>
          <w:szCs w:val="24"/>
          <w:shd w:val="clear" w:color="auto" w:fill="F5F5F5"/>
        </w:rPr>
      </w:pPr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 xml:space="preserve">Борисенко Е.С., Иванова Ю.В., Крылова А.В., </w:t>
      </w:r>
      <w:proofErr w:type="spellStart"/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>Русинова</w:t>
      </w:r>
      <w:proofErr w:type="spellEnd"/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 xml:space="preserve"> С.Г. «Технология </w:t>
      </w:r>
      <w:proofErr w:type="spellStart"/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>ТИКО-моделирования</w:t>
      </w:r>
      <w:proofErr w:type="spellEnd"/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 xml:space="preserve"> как способ развития познавательной активности у младших школьников на уроках математики» </w:t>
      </w:r>
      <w:r w:rsidRPr="004867B4">
        <w:rPr>
          <w:rFonts w:ascii="Arial Narrow" w:hAnsi="Arial Narrow" w:cs="Tahoma"/>
          <w:sz w:val="24"/>
          <w:szCs w:val="24"/>
          <w:shd w:val="clear" w:color="auto" w:fill="F5F5F5"/>
        </w:rPr>
        <w:t>«</w:t>
      </w:r>
      <w:hyperlink r:id="rId10" w:history="1">
        <w:r w:rsidRPr="004867B4">
          <w:rPr>
            <w:rStyle w:val="a3"/>
            <w:rFonts w:ascii="Arial Narrow" w:hAnsi="Arial Narrow" w:cs="Tahoma"/>
            <w:color w:val="auto"/>
            <w:sz w:val="24"/>
            <w:szCs w:val="24"/>
            <w:u w:val="none"/>
          </w:rPr>
          <w:t>ЛИДЕРСКИЕ ПРАКТИКИ ШКОЛ С ВЫСОКИМИ ОБРАЗОВАТЕЛЬНЫМИ РЕЗУЛЬТАТАМИ: КОНКУРСНО-ОЛИМПИАДНОЕ ДВИЖЕНИЕ</w:t>
        </w:r>
      </w:hyperlink>
      <w:r w:rsidRPr="004867B4">
        <w:rPr>
          <w:rFonts w:ascii="Arial Narrow" w:hAnsi="Arial Narrow" w:cs="Tahoma"/>
          <w:sz w:val="24"/>
          <w:szCs w:val="24"/>
        </w:rPr>
        <w:t xml:space="preserve">». //Сборник материалов образовательных организаций Ленинградской области. Под общей редакцией Н.В. Маркиной, И.В. </w:t>
      </w:r>
      <w:proofErr w:type="spellStart"/>
      <w:r w:rsidRPr="004867B4">
        <w:rPr>
          <w:rFonts w:ascii="Arial Narrow" w:hAnsi="Arial Narrow" w:cs="Tahoma"/>
          <w:sz w:val="24"/>
          <w:szCs w:val="24"/>
        </w:rPr>
        <w:lastRenderedPageBreak/>
        <w:t>Выбойщик</w:t>
      </w:r>
      <w:proofErr w:type="spellEnd"/>
      <w:r w:rsidRPr="004867B4">
        <w:rPr>
          <w:rFonts w:ascii="Arial Narrow" w:hAnsi="Arial Narrow" w:cs="Tahoma"/>
          <w:sz w:val="24"/>
          <w:szCs w:val="24"/>
        </w:rPr>
        <w:t xml:space="preserve">, М.Л. Берковича, И.П. </w:t>
      </w:r>
      <w:proofErr w:type="spellStart"/>
      <w:r w:rsidRPr="004867B4">
        <w:rPr>
          <w:rFonts w:ascii="Arial Narrow" w:hAnsi="Arial Narrow" w:cs="Tahoma"/>
          <w:sz w:val="24"/>
          <w:szCs w:val="24"/>
        </w:rPr>
        <w:t>Ординой</w:t>
      </w:r>
      <w:proofErr w:type="spellEnd"/>
      <w:r w:rsidRPr="004867B4">
        <w:rPr>
          <w:rFonts w:ascii="Arial Narrow" w:hAnsi="Arial Narrow" w:cs="Tahoma"/>
          <w:sz w:val="24"/>
          <w:szCs w:val="24"/>
        </w:rPr>
        <w:t>. Киров, 2021. Издательство: </w:t>
      </w:r>
      <w:hyperlink r:id="rId11" w:tooltip="Список публикаций этого издательства" w:history="1">
        <w:r w:rsidRPr="004867B4">
          <w:rPr>
            <w:rStyle w:val="a3"/>
            <w:rFonts w:ascii="Arial Narrow" w:hAnsi="Arial Narrow" w:cs="Tahoma"/>
            <w:color w:val="auto"/>
            <w:sz w:val="24"/>
            <w:szCs w:val="24"/>
            <w:u w:val="none"/>
          </w:rPr>
          <w:t>Межрегиональный центр инновационных технологий в образовании</w:t>
        </w:r>
      </w:hyperlink>
      <w:r w:rsidRPr="004867B4">
        <w:rPr>
          <w:rFonts w:ascii="Arial Narrow" w:hAnsi="Arial Narrow" w:cs="Tahoma"/>
          <w:sz w:val="24"/>
          <w:szCs w:val="24"/>
        </w:rPr>
        <w:t xml:space="preserve"> (Киров). </w:t>
      </w:r>
      <w:r w:rsidRPr="004867B4">
        <w:rPr>
          <w:rFonts w:ascii="Arial Narrow" w:hAnsi="Arial Narrow" w:cs="Tahoma"/>
          <w:bCs/>
          <w:sz w:val="24"/>
          <w:szCs w:val="24"/>
          <w:shd w:val="clear" w:color="auto" w:fill="F5F5F5"/>
        </w:rPr>
        <w:t xml:space="preserve">Прочитать: </w:t>
      </w:r>
      <w:hyperlink r:id="rId12" w:history="1">
        <w:r w:rsidRPr="004867B4">
          <w:rPr>
            <w:rStyle w:val="a3"/>
            <w:rFonts w:ascii="Arial Narrow" w:hAnsi="Arial Narrow" w:cs="Tahoma"/>
            <w:bCs/>
            <w:sz w:val="24"/>
            <w:szCs w:val="24"/>
            <w:shd w:val="clear" w:color="auto" w:fill="F5F5F5"/>
          </w:rPr>
          <w:t>https://elibrary.ru/item.asp?id=47468819</w:t>
        </w:r>
      </w:hyperlink>
    </w:p>
    <w:p w:rsidR="00A7535C" w:rsidRPr="004867B4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Russenorsk</w:t>
      </w:r>
      <w:proofErr w:type="spellEnd"/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as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possible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component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of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tourist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brand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of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the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Murmansk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region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Публикация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на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сайте</w:t>
      </w:r>
      <w:r w:rsidRPr="004867B4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http//www.infourok.ru,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«Russian-Norwegian cross-cultural stereotypes».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Василевская Э.Б. Методическая разработка «Роль диктанта в повышении мотивации к изучению английской орфографии в школе».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 Э.Б. Технологическая карта урока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My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Flat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«Формат использования материалов региональной Программы профилактики нарушений законодательства об образовании при организации внутреннего аудита качества образования в МБОУ «Кировская гимназия»/ Сборник «Управление рисками образовательной деятельности как фактор повышения эффективности управления качеством образования в региональной системе образования», под ред. Администрации Ленинградской области, Комитета общего и профессионального образования Ленинградской области, СПб, 2018</w:t>
      </w:r>
      <w:proofErr w:type="gramEnd"/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«Организация и руководство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индивидуальным проектом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учащегося по реализации ФГОС среднего общего образования» /Сборник Комитета общего и профессионального образования Ленинградской области и ГАОУ ДПО «Ленинградский областной институт развития образования», в 3-х частях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Сайт «Грани науки» как инструмент информационно-методической поддержки проектно-исследовательской деятельности и педагогического партнерства/ М.Р.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Дневник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.р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как основа для построения новой образовательной среды и организации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–исследовательского пространства нового типа в МОУ «Кировская гимназия» /Информационные технологии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–исследовательском пространстве Ленинградской области №1 (8) 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Организация управления качеством образования на основе применения автоматизированной информационно-аналитической системы «АРМ ДИРЕКТОР» и компьютерной версии диагностики индивидуальной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обученности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учащихся /Итоги региональной программы информатизации образования.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Организация управления качеством образования на основе внедрения информационных технологий// Взаимодействие личности, общества и образования в современных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социокультурных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условиях.-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Образовательный марафон – новый вид технологии педагогического менеджмента //Сборник научно – методических материалов. ЛОИРО, 2007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Педагогическая диагностика как средство управления процессом обучения в школе. //Материалы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ервой Межрегиональной научно – практической конференции. Проблемы и перспективы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лицейско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–гимназического образования в современных условиях,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2006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Учебная самостоятельность учеников начальной школы. //Современные педагогические технологии в обучении и воспитании учащихся: Материалы Региональной научно – практической конференции с международным участием.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Как формируем осанку у младшего школьника? //Образование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здоровьесберегающее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Материалы научно-практических семинаров.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Конспект урока по развивающему чтению. //Школа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высокой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обучаемости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Материалы по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образованиеведению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2002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Навыки квалиметрии с первого класса. //Грамотность в новом веке. Материалы научно–методического семинара.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Т.Д. «Одномерный массив»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.П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резентация.-[Электронный ресурс].- Режим доступа:// http://multiurok.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files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jdnomerny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i-massiv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Т.Д. «Программа MultiCheckver3.0 для создания текстов.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-[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Электронный ресурс].- Режим доступа:// </w:t>
      </w:r>
      <w:hyperlink r:id="rId13" w:history="1">
        <w:r w:rsidR="003850D6" w:rsidRPr="00454156">
          <w:rPr>
            <w:rStyle w:val="a3"/>
            <w:rFonts w:ascii="Arial Narrow" w:eastAsia="Times New Roman" w:hAnsi="Arial Narrow" w:cs="Times New Roman"/>
            <w:sz w:val="24"/>
            <w:szCs w:val="24"/>
            <w:lang w:eastAsia="ru-RU"/>
          </w:rPr>
          <w:t>http://multiurok.ru/files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Т.Д. Презентация по информатике «Виды компьютерных графиков»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А.В. Методика работы с текстом по технологии «Развивающее чтение» / Личностно - профессиональное развитие педагога: Сборник научно - методических материалов. - СПб, 2008.- с. 111 - 113</w:t>
      </w:r>
    </w:p>
    <w:p w:rsidR="00852274" w:rsidRPr="003850D6" w:rsidRDefault="00852274" w:rsidP="003850D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</w:t>
      </w:r>
      <w:r w:rsidRPr="003850D6">
        <w:rPr>
          <w:rFonts w:ascii="Arial Narrow" w:eastAsia="Calibri" w:hAnsi="Arial Narrow" w:cs="Times New Roman"/>
          <w:sz w:val="24"/>
          <w:szCs w:val="24"/>
        </w:rPr>
        <w:t xml:space="preserve">Методическая разработка «Конспект первого урока по русскому языку в 1 классе». Публикация на сайте 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http</w:t>
      </w:r>
      <w:r w:rsidRPr="003850D6">
        <w:rPr>
          <w:rFonts w:ascii="Arial Narrow" w:hAnsi="Arial Narrow" w:cs="Times New Roman"/>
          <w:sz w:val="24"/>
          <w:szCs w:val="24"/>
        </w:rPr>
        <w:t>//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www</w:t>
      </w:r>
      <w:r w:rsidRPr="003850D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3850D6">
        <w:rPr>
          <w:rFonts w:ascii="Arial Narrow" w:hAnsi="Arial Narrow" w:cs="Times New Roman"/>
          <w:sz w:val="24"/>
          <w:szCs w:val="24"/>
          <w:lang w:val="en-US"/>
        </w:rPr>
        <w:t>infourok</w:t>
      </w:r>
      <w:proofErr w:type="spellEnd"/>
      <w:r w:rsidRPr="003850D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3850D6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  <w:r w:rsidRPr="003850D6">
        <w:rPr>
          <w:rFonts w:ascii="Arial Narrow" w:hAnsi="Arial Narrow" w:cs="Times New Roman"/>
          <w:sz w:val="24"/>
          <w:szCs w:val="24"/>
        </w:rPr>
        <w:t xml:space="preserve">, </w:t>
      </w:r>
      <w:r w:rsidRPr="003850D6">
        <w:rPr>
          <w:rFonts w:ascii="Arial Narrow" w:eastAsia="Calibri" w:hAnsi="Arial Narrow" w:cs="Times New Roman"/>
          <w:sz w:val="24"/>
          <w:szCs w:val="24"/>
        </w:rPr>
        <w:t>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Разработка «Контрольная работа по окружающему миру в 3 классе на тему «Московское государство».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Разработка «Проверочная работа по окружающему миру в 3 классе по теме «Пётр Великий».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Ю.В. Разработка урока в 3 классе по окружающему миру на тему «Бактерии»/ Сборник «Неделя науки в школах» в рамках Года Науки и образования в Великобритании и России (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British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Council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),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Методическая разработка «Использование технологии критического мышления на уроках химии»,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Методическая разработка «Решение расчётных задач по химии с экологической направленностью».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Статья «Практико-ориентированные задачи в непрофильных классах»,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www.nsportal.ru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по использованию приёмов ментальной арифметики «Числа от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 1000. Запись и чтение чисел. Разрядные слагаемые». Публикация на сайте кафедры математики, информатики и ИКТ, ГАОУ ДПО « ЛОИРО»,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"Технологическая карта урока литературного чтения 2 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."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на сайте: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Л.Н. Методическая статья «Поведенческий аспект учащихся в начальной школе»,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Л.Н. Методическая разработка «Необычные приключения в стране микробов».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2019 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lang w:val="en-US"/>
        </w:rPr>
      </w:pPr>
      <w:r w:rsidRPr="003850D6">
        <w:rPr>
          <w:rFonts w:ascii="Arial Narrow" w:hAnsi="Arial Narrow" w:cs="Arial"/>
          <w:color w:val="000000"/>
        </w:rPr>
        <w:t>Кротова А.И. Применение групповой формы обучения как средство формирования коммуникативной компетенции обучающихся в условиях реализации ФГОС [Электронный ресурс] // Эл</w:t>
      </w:r>
      <w:proofErr w:type="gramStart"/>
      <w:r w:rsidRPr="003850D6">
        <w:rPr>
          <w:rFonts w:ascii="Arial Narrow" w:hAnsi="Arial Narrow" w:cs="Arial"/>
          <w:color w:val="000000"/>
        </w:rPr>
        <w:t>.</w:t>
      </w:r>
      <w:proofErr w:type="gramEnd"/>
      <w:r w:rsidRPr="003850D6">
        <w:rPr>
          <w:rFonts w:ascii="Arial Narrow" w:hAnsi="Arial Narrow" w:cs="Arial"/>
          <w:color w:val="000000"/>
        </w:rPr>
        <w:t xml:space="preserve"> </w:t>
      </w:r>
      <w:proofErr w:type="gramStart"/>
      <w:r w:rsidRPr="003850D6">
        <w:rPr>
          <w:rFonts w:ascii="Arial Narrow" w:hAnsi="Arial Narrow" w:cs="Arial"/>
          <w:color w:val="000000"/>
        </w:rPr>
        <w:t>ж</w:t>
      </w:r>
      <w:proofErr w:type="gramEnd"/>
      <w:r w:rsidRPr="003850D6">
        <w:rPr>
          <w:rFonts w:ascii="Arial Narrow" w:hAnsi="Arial Narrow" w:cs="Arial"/>
          <w:color w:val="000000"/>
        </w:rPr>
        <w:t xml:space="preserve">урнал “1 сентября”. </w:t>
      </w:r>
      <w:r w:rsidRPr="003850D6">
        <w:rPr>
          <w:rFonts w:ascii="Arial Narrow" w:hAnsi="Arial Narrow" w:cs="Arial"/>
          <w:color w:val="000000"/>
          <w:lang w:val="en-US"/>
        </w:rPr>
        <w:t xml:space="preserve">2021 URL: </w:t>
      </w:r>
      <w:hyperlink r:id="rId14" w:history="1">
        <w:r w:rsidRPr="003850D6">
          <w:rPr>
            <w:rStyle w:val="a3"/>
            <w:rFonts w:ascii="Arial Narrow" w:hAnsi="Arial Narrow" w:cs="Arial"/>
            <w:color w:val="1155CC"/>
            <w:lang w:val="en-US"/>
          </w:rPr>
          <w:t>http://1-sept.ru/component/djclassifieds/?view=items&amp;cid=4:mater-st&amp;ltemid=464</w:t>
        </w:r>
      </w:hyperlink>
      <w:r w:rsidRPr="003850D6">
        <w:rPr>
          <w:rFonts w:ascii="Arial Narrow" w:hAnsi="Arial Narrow" w:cs="Arial"/>
          <w:color w:val="000000"/>
          <w:lang w:val="en-US"/>
        </w:rPr>
        <w:t> 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proofErr w:type="spellStart"/>
      <w:r w:rsidRPr="003850D6">
        <w:rPr>
          <w:rFonts w:ascii="Arial Narrow" w:hAnsi="Arial Narrow" w:cs="Arial"/>
          <w:color w:val="000000"/>
        </w:rPr>
        <w:t>Кротова</w:t>
      </w:r>
      <w:proofErr w:type="gramStart"/>
      <w:r w:rsidRPr="003850D6">
        <w:rPr>
          <w:rFonts w:ascii="Arial Narrow" w:hAnsi="Arial Narrow" w:cs="Arial"/>
          <w:color w:val="000000"/>
        </w:rPr>
        <w:t>.А</w:t>
      </w:r>
      <w:proofErr w:type="gramEnd"/>
      <w:r w:rsidRPr="003850D6">
        <w:rPr>
          <w:rFonts w:ascii="Arial Narrow" w:hAnsi="Arial Narrow" w:cs="Arial"/>
          <w:color w:val="000000"/>
        </w:rPr>
        <w:t>.И</w:t>
      </w:r>
      <w:proofErr w:type="spellEnd"/>
      <w:r w:rsidRPr="003850D6">
        <w:rPr>
          <w:rFonts w:ascii="Arial Narrow" w:hAnsi="Arial Narrow" w:cs="Arial"/>
          <w:color w:val="000000"/>
        </w:rPr>
        <w:t>. Контрольная работа по немецкому языку 8 класс [Электронный ресурс] // Образовательная социальная сеть. URL: http://</w:t>
      </w:r>
      <w:hyperlink r:id="rId15" w:history="1">
        <w:r w:rsidRPr="003850D6">
          <w:rPr>
            <w:rStyle w:val="a3"/>
            <w:rFonts w:ascii="Arial Narrow" w:hAnsi="Arial Narrow" w:cs="Arial"/>
            <w:color w:val="1155CC"/>
          </w:rPr>
          <w:t>www.nsportal.ru/node/5013492</w:t>
        </w:r>
      </w:hyperlink>
      <w:r w:rsidRPr="003850D6">
        <w:rPr>
          <w:rFonts w:ascii="Arial Narrow" w:hAnsi="Arial Narrow" w:cs="Arial"/>
          <w:color w:val="000000"/>
        </w:rPr>
        <w:t xml:space="preserve"> , 2021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3850D6">
        <w:rPr>
          <w:rFonts w:ascii="Arial Narrow" w:hAnsi="Arial Narrow" w:cs="Arial"/>
          <w:color w:val="000000"/>
        </w:rPr>
        <w:t xml:space="preserve">Кротова А.И. Роль учителя во время групповой работы на уроке [Текст] / А.И. Кротова // Академия педагогических знаний. - 2021. - №54. 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Крылова О.В. Кировский район-сердце Ленинградской области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ресурс].-Режим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Статья «Правило правописания безударных падежных окончаний имен прилагательных (конспект урока русского языка в 4 классе)»/ Сборник «Урок в современной школе», под ред. проф. Ю.С. Мануйлова. Центр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Конспект урока русского языка в 3 классе по теме «Употребление частицы не с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глаголами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.П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равило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правописания частицы не с глаголами» /Урок в современной школе :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104-110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Диагностика речевого развития младших школьников/ Личностно-профессиональное развитие педагога: Сборник научно-методических материалов. - СПб, 2008.- с.108 - 111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Развитие художественного восприятия младших школьников в программе « образ и мысль»/ Деловое общение в деятельности образовательного учреждения. Сборник научно – 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 2007.- с.149 - 151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Львова О.В.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Марков А.А. Презентация на занятиях по «погружению» при подготовке к ЕГЭ по теме «Жизненные циклы растений».- [Электронный ресурс].- Режим доступа//: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Махонина И.Э. Методическая разработка к уроку технологии по внеурочной деятельности «Сценарий праздника «Встреча весны».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"Презентация к уроку "Выполнение простейших ручных швов "5 класс, методическая разработка на сайте Проект "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Инфоурок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"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"Разработка урока с самоанализом "Выполнение простейших ручных швов "5 класс, методическая разработка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"Технологическая карта урока "Бутерброды "5 класс, методическая разработка.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"Технологическая карта урока "Крупы. Блюда из круп "6 класс, методическая разработка.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Статья-проект «Развитие Эмоционального интеллекта на уроках технологии».-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"Ткачество на дощечках " . 6 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Учебный фильм. .-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 Вместе веселее. 7 класс МБОУ «Кировская гимназия. г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.К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ировск».- М.: Живая классика. Фонд президентских грантов,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 Возможности школьной библиотеки (информационного центра) в информационно–образовательной среде гимназии. </w:t>
      </w:r>
      <w:hyperlink r:id="rId16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Подробнее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 «Библиотекарь профессия будущего», интервью с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Е.В..-газета «Ладога»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,о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 20.10.2017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Опутина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А.Г. Сценарий спортивного праздника «Веселые старты», посвященного «Дню защитника Отечества», для воспитанников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предшкольной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группы </w:t>
      </w:r>
      <w:hyperlink r:id="rId1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Опутина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А.Г. «Возможности программы «Родничок и ТИКО моделируют» в группах кратковременного пребывания детей старшего дошкольного возраста» </w:t>
      </w:r>
      <w:hyperlink r:id="rId1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краеведению на тему «Кировский район Ленинградской области (история и культура)»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краеведению на тему "Посёлок Ропша (история и культура)"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«Культурно-религиозное наследие античной цивилизации».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«Высокое Возрождение».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«Дух предпринимательства преобразует экономику».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«Славяне в раннем Средневековье».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свирели в общеобразовательной школе»/ ДДЛО Сборник «Лучший прое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кт в сф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ере гармонизации межнациональных отношений в Ленинградской области», под ред. ДДЛО, СПб,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«Реализация проекта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организации ансамблей свирелей (из опыта работы Е.В. Петровой)/ Сборник на V Всероссийской научно-практической конференции, под ред. КГУ, Курск,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«Рекомендации по использованию свирели на уроках музыки и внеклассной работе»/ Сборник «Формирование патриотизма и гражданской идентичности в процессе приобщения детей и подростков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музицированию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»/ IV Всероссийская научно-практическая конференция, под ред. КГУ, Курск,2018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Проект «Творчество. Согласие. Свирель» ДДЛО/ Сборник «Лучшие практики в сфере гармонизации межнациональных отношений в Ленинградской области», под ред. КГУ ЛО, «Дом дружбы ЛО», СПб,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Проектная деятельность «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Умные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свирельки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 Участие в исследовательской работе учащихся «Педагог-ученик. Творческий поиск - от замысла воплощению»,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«Развитие музыкальных способностей с помощью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музицирования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свирели»/ Сборник «Инструментальное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школе: история, теория, практика»/ III Всероссийская научно-практическая конференция, под ред. Курского государственного университета, Курск,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Играем на свирели: из опыта работы/ Е.В. Петрова //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Инструментальное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школе: Материалы всероссийской научно - практической конференции Курск 26-28 мая 2016 г.- Курск: Курский государственный университет, 2016.- 220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Проектная деятельность. Сайт «Слово педагога» https://slovopedagoga.ru/, 2019 Современный урок русского языка и литературы с использованием активных методов обучения. Сайт «Слово педагога» https://slovopedagoga.ru/,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Современный урок русского языка и литературы с применением активных методов обучения/ Сборник по материалам 2-ой Всероссийской научно–практической конференции по русскому языку.- СПб, 2012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Методическая разработка «Конспект урока по математике «Умножение многозначных чисел на круглые числа».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Веб-сайт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размещения публикации Всероссийский образовательный «Портал Педагога»,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Открытие Мира/ С.А. Подрядчиков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Конспект урока по русскому языку УМК «Школа 2100 во втором классе по теме « Слова, в которых пишется и не пишется буква «мягкий знак»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66-70</w:t>
      </w:r>
    </w:p>
    <w:p w:rsidR="004F69AE" w:rsidRDefault="004F69AE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Позднякова А.Н. 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"</w:t>
      </w:r>
      <w:proofErr w:type="spellStart"/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Анатомо</w:t>
      </w:r>
      <w:proofErr w:type="spellEnd"/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физиологические особенности волейболистов 12 - 13 лет"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, ж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урнал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4F69AE">
        <w:rPr>
          <w:rFonts w:ascii="Arial Narrow" w:eastAsia="Times New Roman" w:hAnsi="Arial Narrow" w:cs="Times New Roman"/>
          <w:sz w:val="24"/>
          <w:szCs w:val="24"/>
          <w:lang w:eastAsia="ru-RU"/>
        </w:rPr>
        <w:t>1 сентября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», номер публикации 4 - 2106030634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Методическая разработка «Конспект урока математики в 1 классе. Тема «Величины. Решение задач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.»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-[Электронный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взрослых: книга и развитие личности». - СПб,2012.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Пономарева В.В. Приемы работы с текстом на уроках развивающего чтения/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 2007.- с.141 - 144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Happy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Groundhog’s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Day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(Счастливого Дня сурка)!» Открытое занятие по английскому языку для детей 9-11 лет// Журнал «Открытый урок. Методики, сценарии, примеры», №1 - 2019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«Конспект открытого занятия-игры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On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the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Children’s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Playground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На детской площадке». Журнал «Педагогический опыт».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«Конспект внеклассного мероприятия по английскому языку “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We're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Going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on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Bear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Hunt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Идем ловить медведя” для учащихся 5-6 классов. Журнал «Современный урок».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Родионова Е.С. «Корнель-Мольер»: определение авторства спорных текстов. Атрибуция и датировка стихотворных пьес, приписываемых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Моьеру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лингвистическими методами.-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GmbH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LAP LAMBERT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Akademic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Publishing.-2010</w:t>
      </w:r>
    </w:p>
    <w:p w:rsidR="003850D6" w:rsidRPr="003850D6" w:rsidRDefault="003850D6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 xml:space="preserve">Презентация “Проектная деятельность. Тактика исследования”. Публикация на сайте mega-talant.com  </w:t>
      </w:r>
      <w:proofErr w:type="spellStart"/>
      <w:r w:rsidRPr="003850D6">
        <w:rPr>
          <w:rFonts w:ascii="Arial Narrow" w:hAnsi="Arial Narrow" w:cs="Arial"/>
        </w:rPr>
        <w:t>web</w:t>
      </w:r>
      <w:proofErr w:type="spellEnd"/>
      <w:r w:rsidRPr="003850D6">
        <w:rPr>
          <w:rFonts w:ascii="Arial Narrow" w:hAnsi="Arial Narrow" w:cs="Arial"/>
        </w:rPr>
        <w:t>- адрес публикации - mega-talant.com(publ)110703, 2021 </w:t>
      </w:r>
    </w:p>
    <w:p w:rsidR="003850D6" w:rsidRPr="003850D6" w:rsidRDefault="003850D6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 xml:space="preserve">Публикация статьи “ Конспект урока по финансовой грамотности в 6 классе “Происхождение и свойство денег”. Статья опубликована в сборнике “Материалы по среднему образованию” ISBN 978-5-9908210-3-3 Номер публикации 7-2106181430 </w:t>
      </w:r>
      <w:proofErr w:type="spellStart"/>
      <w:r w:rsidRPr="003850D6">
        <w:rPr>
          <w:rFonts w:ascii="Arial Narrow" w:hAnsi="Arial Narrow" w:cs="Arial"/>
        </w:rPr>
        <w:t>www.лучший</w:t>
      </w:r>
      <w:proofErr w:type="spellEnd"/>
      <w:r w:rsidRPr="003850D6">
        <w:rPr>
          <w:rFonts w:ascii="Arial Narrow" w:hAnsi="Arial Narrow" w:cs="Arial"/>
        </w:rPr>
        <w:t xml:space="preserve"> педагог</w:t>
      </w:r>
      <w:proofErr w:type="gramStart"/>
      <w:r w:rsidRPr="003850D6">
        <w:rPr>
          <w:rFonts w:ascii="Arial Narrow" w:hAnsi="Arial Narrow" w:cs="Arial"/>
        </w:rPr>
        <w:t>.р</w:t>
      </w:r>
      <w:proofErr w:type="gramEnd"/>
      <w:r w:rsidRPr="003850D6">
        <w:rPr>
          <w:rFonts w:ascii="Arial Narrow" w:hAnsi="Arial Narrow" w:cs="Arial"/>
        </w:rPr>
        <w:t>ф,2021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Азбука трудоустройства. Методическая разработка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[ Электронный ресурс] .- Режим доступа//: mega-talant.com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Инновационный потенциал молодежи его роль в социальной модернизации государства / Теория и практика политического участия и гражданской активности молодежи в современной России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 материалов по итогам Всероссийской научно–практической конференции 17-18 апреля 2014 года.- СПб, 2014.- с. 120-122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Сердюк С.Е. Общение как способ выражения и актуализации отношений/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1, - СПБ, 2007.- с.62 - 69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К проблеме развития личности педагога и ребенка в контексте современных педагогических научных исследований/ Личностно-профессиональное развитие педагога: Сборник научн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методических материалов .- СПб, 2008.- с. 70-75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Смирнова Н.В. Роль творческой мастерской в формировании духовности человека/ Личностно - профессиональное развитие педагога: Сборник научно-методических материалов. - СПб, 2008.- с. 128 - 133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Сысоева Е.Н. Методическая разработка «Рабочая программа по литературе в соответствии с ФГОС. 7 класс». Публикация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онлайн-журнале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«Педагогический мир» на сайте http://pedmir.ru, 2020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Сысоева Е.Н. Учебный проект "Поэтом можешь ты не быть, но гражданином быть обязан" Редакторская деятельность Н.А. Некрасова и А.Т. Твардовского. Публикация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онлайн-журнале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«Педагогический мир» на сайте http://pedmir.ru, 2017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Сысоева Е.Н. Методическая разработка урока внеклассного чтения по литературе «Читательский портфель» (6 класс). Публикация на сайте педагогического издания «Завуч.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Инфо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www.zavuch.ru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Логические задачи по математике 2 класс. 2020. -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Статья "Если я был президентом, изменения в образовании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...." .- [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Терентьева С.В. Презентация по истории России "Владимир Красное солнышко".-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Открытый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уроку по литературному чтению «Сказка о рыбаке и рыбке» 2класс.-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Конспект открытого урока по литературному чтению «Сказка о рыбаке и рыбке» 2класс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ресурс].-Режим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«Взаимосвязь воспитателя и логопеда».-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«Уроки по экспериментированию»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 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Трофимова В.М. Методическая разработка «Рабочая программа курса «Гид-переводчик» (10-11класс). -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Туленкова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М.В. Песня как фактор формирования языковой личности школьника / Сборник "Идиолект русской языковой личности как отражение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лингвокультурной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ситуации в славянском пограничье".-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Спб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.: ЛГУ им. Пушкина,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Уварова Н.Я. Методическая разработка «Конспект урока английского языка «Короли и королевы»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-[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Электронный ресурс].- Режим доступа//: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Уварова Н.Я. Конспект (проект урока) русского языка во 2 классе по теме «Правописание буквы Ь для обозначения мягкости согласных в конце и в середине слова»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2014.- с. 70-76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Наши первые проектные работы по физике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[Режим доступа]: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www.nsportal.ru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Технологическая карта урока по физике с элементами проектной деятельности.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www.nsportal.ru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Домашние задания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Конспект.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Федотова Ф.Н. Особенности преподавания информатики в экономической гимназии/ Информационно-образовательная среда: состояние, проблемы,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перспертивы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Сборник материалов I съезда учителей и методистов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Северо-Запада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Санкт-Петербурга. - СПб, 2003 г. - с.100 - 103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Методическая разработка «Конспект урока развития речи с презентацией по русскому языку в 4 классе».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stand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art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гражданин своей страны/ Р.Б. Хорошавина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Формирование личности школьника в процессе общения/ Деловое общение в деятельности образовательного учреждения. Сборник научно–методических материалов. Вып.1. - СПБ, 2007.- с.135 - 138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Самостоятельная работа учащихся на уроках развивающего чтения/ Личностн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профессиональное развитие педагога : Сборник научно-методических материалов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СПб, 2008.- с. 117 </w:t>
      </w:r>
      <w:r w:rsidR="00852274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Храмцова С.Ю. Конспект урока математики на тему «Умножение на двузначное число» Образовательная программа «Школа 2100» 4 класс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180-185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Чиж Г.Д. Методическая разработка по истории на тему: «Культура в годы Великой Отечественной войны» (11 класс),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Н.Е. «Взгляд на искусство. Импрессионисты в коллекции Эрмитажа» конспект урока.- [Электронный ресурс]. - Режим доступа: https: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Н.Е. «Взгляд на искусство. Импрессионисты в коллекции Эрмитажа. 9 класс. французский язык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.».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Презентация.- [Электронный ресурс].- Режим доступа: https: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Шинкарева П.Н. Методическая разработка по английскому языку «Страноведение. Легендарная четверка . 8 класс».-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Режим доступа: https: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В.В.Методическая разработка по искусству на тему: «Идеал благородного рыцарства" (8 класс)»,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 Методическая разработка по изобразительному искусству на тему: технологическая карта урока по изобразительному искусству на тему "Сатирические образы человека" (6 класс),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Шитухина В.В. Методическая разработка по искусству на тему: " "Религиозные праздники и обряды народов" (9 класс)»,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Якубовская Г.Ф. Механизмы идентификации,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эмпатии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рефлексии в педагогическом общении / Деловое общение в деятельности образовательного учреждения. Сборник научно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–м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1.- СПБ, 2007. - с.31 - 34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Якубовская Г.Ф. Сердюк С.Е. Преодоление барьеров непонимания в педагогической деятельности/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 .- СПБ, 2007. с.79 - 89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Якубовская Г.Ф. Воспитательная система Кировской гимназии, как фактор личностно – ориентированного образования/ Личностн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профессиональное развитие педагога : Сборник научно-методических материалов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 СПб, 2008.- с.20 - 36</w:t>
      </w:r>
    </w:p>
    <w:p w:rsidR="003F1D95" w:rsidRPr="00A7535C" w:rsidRDefault="003F1D95" w:rsidP="00A753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F1D95" w:rsidRPr="00A7535C" w:rsidSect="00A75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FC8"/>
    <w:multiLevelType w:val="multilevel"/>
    <w:tmpl w:val="A76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A7535C"/>
    <w:rsid w:val="00315BFC"/>
    <w:rsid w:val="003850D6"/>
    <w:rsid w:val="003F1D95"/>
    <w:rsid w:val="003F281D"/>
    <w:rsid w:val="004867B4"/>
    <w:rsid w:val="004F69AE"/>
    <w:rsid w:val="00852274"/>
    <w:rsid w:val="0094453A"/>
    <w:rsid w:val="009524C4"/>
    <w:rsid w:val="00A7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95"/>
  </w:style>
  <w:style w:type="paragraph" w:styleId="1">
    <w:name w:val="heading 1"/>
    <w:basedOn w:val="a"/>
    <w:link w:val="10"/>
    <w:uiPriority w:val="9"/>
    <w:qFormat/>
    <w:rsid w:val="00A7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5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A75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5C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5227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-keg.ru/files/balaban.doc" TargetMode="External"/><Relationship Id="rId13" Type="http://schemas.openxmlformats.org/officeDocument/2006/relationships/hyperlink" Target="http://multiurok.ru/files" TargetMode="External"/><Relationship Id="rId18" Type="http://schemas.openxmlformats.org/officeDocument/2006/relationships/hyperlink" Target="https://gimn-keg.ru/files/oputina_tiko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entmathloiro/mentalnaa-arifmetika-metodiceskie-razrabotki/razrabotki-dla-nacalnoj-skoly/razrabotki-gruppy-sentabr-oktabr-2018" TargetMode="External"/><Relationship Id="rId12" Type="http://schemas.openxmlformats.org/officeDocument/2006/relationships/hyperlink" Target="https://elibrary.ru/item.asp?id=47468819" TargetMode="External"/><Relationship Id="rId17" Type="http://schemas.openxmlformats.org/officeDocument/2006/relationships/hyperlink" Target="https://www.maam.ru/users/2122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-keg.ru/files/libra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11" Type="http://schemas.openxmlformats.org/officeDocument/2006/relationships/hyperlink" Target="https://www.elibrary.ru/publisher_about.asp?pubsid=9144" TargetMode="External"/><Relationship Id="rId5" Type="http://schemas.openxmlformats.org/officeDocument/2006/relationships/hyperlink" Target="mailto:gimn-keg@yandex.ru" TargetMode="External"/><Relationship Id="rId15" Type="http://schemas.openxmlformats.org/officeDocument/2006/relationships/hyperlink" Target="http://www.nsportal.ru/node/5013492" TargetMode="External"/><Relationship Id="rId10" Type="http://schemas.openxmlformats.org/officeDocument/2006/relationships/hyperlink" Target="https://www.elibrary.ru/item.asp?id=47468805&amp;selid=474688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C-0y7k_lcsI" TargetMode="External"/><Relationship Id="rId14" Type="http://schemas.openxmlformats.org/officeDocument/2006/relationships/hyperlink" Target="http://1-sept.ru/component/djclassifieds/?view=items&amp;cid=4:mater-st&amp;ltem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Печати</dc:creator>
  <cp:lastModifiedBy>DIrector_4</cp:lastModifiedBy>
  <cp:revision>2</cp:revision>
  <dcterms:created xsi:type="dcterms:W3CDTF">2022-01-19T08:43:00Z</dcterms:created>
  <dcterms:modified xsi:type="dcterms:W3CDTF">2022-01-19T08:43:00Z</dcterms:modified>
</cp:coreProperties>
</file>