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5C" w:rsidRPr="00CA55BF" w:rsidRDefault="00A7535C" w:rsidP="00A7535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6006EB">
        <w:rPr>
          <w:rFonts w:ascii="Arial Narrow" w:hAnsi="Arial Narrow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A7535C" w:rsidRPr="006006EB" w:rsidRDefault="00A7535C" w:rsidP="00A7535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6006EB">
        <w:rPr>
          <w:rFonts w:ascii="Arial Narrow" w:hAnsi="Arial Narrow"/>
          <w:b/>
          <w:bCs/>
          <w:sz w:val="20"/>
          <w:szCs w:val="20"/>
        </w:rPr>
        <w:t>«КИРОВСКАЯ ГИМНАЗИЯ ИМЕНИ ГЕРОЯ СОВЕТСКОГО СОЮЗА СУЛТАНА БАЙМАГАМБЕТОВА»</w:t>
      </w:r>
    </w:p>
    <w:p w:rsidR="00A7535C" w:rsidRPr="006006EB" w:rsidRDefault="00A7535C" w:rsidP="00A7535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A7535C" w:rsidRPr="002F0CEB" w:rsidRDefault="00A7535C" w:rsidP="00A7535C">
      <w:pPr>
        <w:spacing w:after="0" w:line="240" w:lineRule="auto"/>
        <w:jc w:val="center"/>
        <w:rPr>
          <w:rFonts w:ascii="Arial Narrow" w:hAnsi="Arial Narrow"/>
          <w:i/>
          <w:color w:val="44433F"/>
          <w:sz w:val="20"/>
          <w:szCs w:val="20"/>
        </w:rPr>
      </w:pPr>
      <w:r w:rsidRPr="002F0CEB">
        <w:rPr>
          <w:rFonts w:ascii="Arial Narrow" w:hAnsi="Arial Narrow"/>
          <w:i/>
          <w:color w:val="44433F"/>
          <w:sz w:val="20"/>
          <w:szCs w:val="20"/>
        </w:rPr>
        <w:t>Юридический адрес: Российская Федерация, 187342, Ленинградская обл., г</w:t>
      </w:r>
      <w:proofErr w:type="gramStart"/>
      <w:r w:rsidRPr="002F0CEB">
        <w:rPr>
          <w:rFonts w:ascii="Arial Narrow" w:hAnsi="Arial Narrow"/>
          <w:i/>
          <w:color w:val="44433F"/>
          <w:sz w:val="20"/>
          <w:szCs w:val="20"/>
        </w:rPr>
        <w:t>.К</w:t>
      </w:r>
      <w:proofErr w:type="gramEnd"/>
      <w:r w:rsidRPr="002F0CEB">
        <w:rPr>
          <w:rFonts w:ascii="Arial Narrow" w:hAnsi="Arial Narrow"/>
          <w:i/>
          <w:color w:val="44433F"/>
          <w:sz w:val="20"/>
          <w:szCs w:val="20"/>
        </w:rPr>
        <w:t xml:space="preserve">ировск, ул.Горького, д.16 </w:t>
      </w:r>
    </w:p>
    <w:p w:rsidR="00A7535C" w:rsidRPr="002F0CEB" w:rsidRDefault="00A7535C" w:rsidP="00A7535C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2F0CEB">
        <w:rPr>
          <w:rFonts w:ascii="Arial Narrow" w:hAnsi="Arial Narrow"/>
          <w:i/>
          <w:sz w:val="20"/>
          <w:szCs w:val="20"/>
        </w:rPr>
        <w:t>Телефон/факс: </w:t>
      </w:r>
      <w:r w:rsidRPr="002F0CEB">
        <w:rPr>
          <w:rFonts w:ascii="Arial Narrow" w:hAnsi="Arial Narrow"/>
          <w:i/>
          <w:color w:val="44433F"/>
          <w:sz w:val="20"/>
          <w:szCs w:val="20"/>
        </w:rPr>
        <w:t xml:space="preserve">(881362) 21-948. </w:t>
      </w:r>
      <w:proofErr w:type="spellStart"/>
      <w:r w:rsidRPr="002F0CEB">
        <w:rPr>
          <w:rFonts w:ascii="Arial Narrow" w:hAnsi="Arial Narrow"/>
          <w:i/>
          <w:sz w:val="20"/>
          <w:szCs w:val="20"/>
        </w:rPr>
        <w:t>E-mail</w:t>
      </w:r>
      <w:proofErr w:type="spellEnd"/>
      <w:r w:rsidRPr="002F0CEB">
        <w:rPr>
          <w:rFonts w:ascii="Arial Narrow" w:hAnsi="Arial Narrow"/>
          <w:i/>
          <w:sz w:val="20"/>
          <w:szCs w:val="20"/>
        </w:rPr>
        <w:t>: </w:t>
      </w:r>
      <w:hyperlink r:id="rId5" w:history="1">
        <w:r w:rsidRPr="002F0CEB">
          <w:rPr>
            <w:rStyle w:val="a3"/>
            <w:rFonts w:ascii="Arial Narrow" w:hAnsi="Arial Narrow"/>
            <w:i/>
            <w:sz w:val="20"/>
            <w:szCs w:val="20"/>
          </w:rPr>
          <w:t>gimn-keg@yandex.ru</w:t>
        </w:r>
      </w:hyperlink>
      <w:r w:rsidRPr="002F0CEB">
        <w:rPr>
          <w:rFonts w:ascii="Arial Narrow" w:hAnsi="Arial Narrow"/>
          <w:i/>
          <w:sz w:val="20"/>
          <w:szCs w:val="20"/>
        </w:rPr>
        <w:t>. Адрес сайта: </w:t>
      </w:r>
      <w:hyperlink r:id="rId6" w:history="1">
        <w:r w:rsidRPr="002F0CEB">
          <w:rPr>
            <w:rStyle w:val="a3"/>
            <w:rFonts w:ascii="Arial Narrow" w:hAnsi="Arial Narrow"/>
            <w:i/>
            <w:sz w:val="20"/>
            <w:szCs w:val="20"/>
          </w:rPr>
          <w:t>http://www.gimn-keg.ru/</w:t>
        </w:r>
      </w:hyperlink>
    </w:p>
    <w:p w:rsidR="00A7535C" w:rsidRPr="002F0CEB" w:rsidRDefault="00A7535C" w:rsidP="00A7535C">
      <w:pPr>
        <w:spacing w:after="0" w:line="240" w:lineRule="auto"/>
        <w:jc w:val="center"/>
        <w:rPr>
          <w:rFonts w:ascii="Arial Narrow" w:hAnsi="Arial Narrow"/>
          <w:i/>
          <w:color w:val="44433F"/>
          <w:sz w:val="20"/>
          <w:szCs w:val="20"/>
        </w:rPr>
      </w:pPr>
      <w:r w:rsidRPr="002F0CEB">
        <w:rPr>
          <w:rFonts w:ascii="Arial Narrow" w:hAnsi="Arial Narrow"/>
          <w:i/>
          <w:sz w:val="20"/>
          <w:szCs w:val="20"/>
        </w:rPr>
        <w:t>ИНН/КПП 4706014323/470601001</w:t>
      </w:r>
    </w:p>
    <w:p w:rsidR="00A7535C" w:rsidRDefault="00A7535C" w:rsidP="00A7535C">
      <w:pPr>
        <w:pStyle w:val="a4"/>
        <w:spacing w:after="0"/>
        <w:rPr>
          <w:rFonts w:eastAsia="Times New Roman"/>
          <w:sz w:val="20"/>
          <w:szCs w:val="20"/>
        </w:rPr>
      </w:pPr>
    </w:p>
    <w:p w:rsidR="00A7535C" w:rsidRDefault="00A7535C" w:rsidP="00A7535C">
      <w:pPr>
        <w:widowControl w:val="0"/>
        <w:suppressAutoHyphens/>
        <w:autoSpaceDN w:val="0"/>
        <w:spacing w:after="0"/>
        <w:textAlignment w:val="baseline"/>
        <w:rPr>
          <w:rFonts w:ascii="Arial Narrow" w:hAnsi="Arial Narrow"/>
          <w:b/>
          <w:bCs/>
          <w:kern w:val="3"/>
          <w:sz w:val="24"/>
          <w:szCs w:val="24"/>
          <w:lang w:eastAsia="ja-JP" w:bidi="fa-IR"/>
        </w:rPr>
      </w:pPr>
    </w:p>
    <w:p w:rsidR="00A7535C" w:rsidRPr="00A7535C" w:rsidRDefault="00A7535C" w:rsidP="00A7535C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ru-RU"/>
        </w:rPr>
        <w:t xml:space="preserve">ПУБЛИКАЦИИ </w:t>
      </w:r>
      <w:r w:rsidRPr="00A7535C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ru-RU"/>
        </w:rPr>
        <w:t xml:space="preserve">СОТРУДНИКОВ </w:t>
      </w:r>
      <w:r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ru-RU"/>
        </w:rPr>
        <w:t>МБОУ «КИРОВСКАЯ ГИМНАЗИЯ»</w:t>
      </w:r>
    </w:p>
    <w:p w:rsidR="00A7535C" w:rsidRDefault="00A7535C" w:rsidP="00A7535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Абдуллина О.Д. Методическая разработка «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Global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issues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». Публикация на сайте http://olgaohktina.tilda.ws/,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Абдуллина О.Д. Методическая разработка «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Healthy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eating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Балабан Е.В. Методическая разработка по использованию приемов ментальной арифметики «Число и цифра 5», Публикация на сайте кафедры математики, информатики и ИКТ ГАОУ ДПО «ЛОИРО, 2018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Балабан Е.В. Разработка урока по ментальной арифметике «Знакомство с числом и цифрой 6». [Электронный ресурс]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Режим доступа:</w:t>
      </w:r>
      <w:hyperlink r:id="rId7" w:history="1">
        <w:r w:rsidRPr="00A7535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ru-RU"/>
          </w:rPr>
          <w:t xml:space="preserve"> https://sites.google.com/site/mentmathloiro/mentalnaa-arifmetika-metodiceskie-razrabotki/razrabotki-dla-nacalnoj-skoly/razrabotki-gruppy-sentabr-oktabr-2018</w:t>
        </w:r>
      </w:hyperlink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Балабан Е.В. Книга о дружбе /Е.В. Балабан //Виртуальное проектное сообщество «Грани науки».- СПб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.: 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КСИ -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Принт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2016.-122с.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Балабан Е.В. Формирование исследовательских компетенций в начальной школе/Е.В. Балабан //Виртуальное проектное сообщество «Грани науки».- СПб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.: 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КСИ -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Принт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2016.-122с.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Балабан Е.В. Первоклассник исследователь? Первоклассник исследователь! /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Методическая разработка организации исследовательской деятельности в начальной школе в соответствии с НОО ФГОС).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hyperlink r:id="rId8" w:history="1">
        <w:r w:rsidRPr="00A7535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ru-RU"/>
          </w:rPr>
          <w:t>Подробнее...</w:t>
        </w:r>
      </w:hyperlink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Видеопрезентация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hyperlink r:id="rId9" w:history="1">
        <w:r w:rsidRPr="00A7535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ru-RU"/>
          </w:rPr>
          <w:t xml:space="preserve">здесь </w:t>
        </w:r>
      </w:hyperlink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Балабан Е.В. Конспект урока по литературе с использованием ЭОР по теме «Необычное в обычном (по сказкам В. Хмельницкого)» 2 класс /Урок в современной школе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: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Сборник. - Нижний Новгород: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Росттр-НН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2014.- с. 80-90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Бахир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Т.В. Урок русского языка в 3 классе по теме « Неопределенная форма глагола» /Урок в современной школе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: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Сборник. - Нижний Новгород: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Росттр-НН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2014.- с. 94-99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Белов С.А. «Реализация исследовательского проекта по экологии в рамках внедрения ФГОС в старшей школе»/ Сборник научных трудов молодых ученых, аспирантов, студентов и преподавателей по результатам проведения IX молодежного экологического Конгресса «Северная Пальмира», 22-23 ноября 2018 г., Санкт-Петербург. – НИЦЭБ РАН, 2018. – 277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Белов С.А. «Исследовательские проекты по экологии в рамках внедрения ФГОС в старшей школе»/ Сборник научных трудов молодых ученых, аспирантов, студентов и преподавателей по результатам проведения VIII молодежного экологического Конгресса «Северная Пальмира», 22-24 ноября 2017 г., Санкт-Петербург. – НИЦЭБ РАН, 2017. – 428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Беспалая С.Н. Методическая разработка «Технологическая карта урока литературного чтения». 3 класс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Беспалая С.Н. Методическая разработка по использованию приемов ментальной арифметики «Число и цифра 5». Публикация на сайте кафедры математики, информатики и ИКТ ГАОУ ДПО «ЛОИРО,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Беспалая С.Н. Формирование исследовательских компетенций в начальной школе/ С.Н. Беспалая //Виртуальное проектное сообщество «Грани науки».- СПб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.: 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КСИ -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Принт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2016.-122с.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Беспалая С.Н. Особый интерес/ С.Н. Беспалая // Виртуальное проектное сообщество «Грани науки».- СПб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.: 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КСИ -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Принт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2016.-122с.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Беспалая С.Н. Урок русского языка в 3 классе по программе « Школа 2100» Употребление частицы не с глаголами /Урок в современной школе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: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Сборник. - Нижний Новгород: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Росттр-НН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2014.- с. 99-104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Бибик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Н.Ю. «Конспект урока в 3 классе на тему «Словообразование имен прилагательных»/ Методический сборник «Урок в современной школе» под ред. Центра научных инвестиций, Нижний Новгород,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Бибик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Н.Ю. Урок математики во 2 классе по теме «Периметр квадрата и прямоугольника» /Урок в современной школе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: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Сборник. - Нижний Новгород: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Росттр-НН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2014.- с. 169-175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Бибик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Н.Ю. Способы формирования самооценки читательских умений у младших школьников/ Сборник материалов по международной научно–практической конференции « Чтение детей и взрослых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: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книга и развитие личности». - СПб, 2012.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Бибик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Н.Ю. Система работы по технологии развивающего чтения в 4 классе по программе 1-4/ Личностно-профессиональное развитие педагога: Сборник научно-методических материалов.- СПб, 2008.- с.113 - 117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Бибик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Н.Ю. Голос как база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здоровьесберегающего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обучения/ Деловое общение в деятельности образовательного учреждения. Сборник научно–методических материалов.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Вып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 1. - СПБ,2007.- с.129-133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Боброва Е.В. Методическая разработка: «Цифровые дети. Размышления классного руководителя».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2019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Боброва Е.В. Методическая разработка «Учебная программа по математике в 5-6 классах в соответствии с ФГОС». Всероссийское издание «Портал образования», 2018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Боброва Е.В., Журавлева Л.И. Материалы для разработки рабочих программ по математике. 5-6 класс.- Математика. Все для учителя. Научно–методический журнал. Издательская группа «Основа».- 2014, №8. - с.30-41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Большакова Л.В. Роль экскурсии в формировании гуманистических ценностей в начальной школе/ Деловое общение в деятельности образовательного учреждения. Сборник научно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–м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етодических материалов.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Вып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 1.- 2007, с.151 - 155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Большакова Л.В. Речевой интеграл в первом классе/ Личностно-профессиональное развитие педагога: Сборник научно-методических материалов.- СПб, 2008.- с.105 - 108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Большакова Л.В. Урок математики в 1 классе. Образовательная программа «Школа 2100». Тема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: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«Длина. Дециметр» /Урок в современной школе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: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Сборник. - Нижний Новгород: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Росттр-НН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2014.- с. 56-61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Борзова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О.Ю. Методическая разработка на тему: «Урок как территория по подготовке сдачи норм ГТО», публикация на сайте,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Василевская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Э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.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.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Методическая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разработка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«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Russenorsk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as a possible component of a tourist brand of the Murmansk region».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Василевская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Э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.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Б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.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Методическая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разработка</w:t>
      </w:r>
      <w:r w:rsidRPr="00A7535C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 «Russian-Norwegian cross-cultural stereotypes». 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Василевская Э.Б. Методическая разработка «Роль диктанта в повышении мотивации к изучению английской орфографии в школе».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Василевская Э.Б. Технологическая карта урока «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My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Flat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«Формат использования материалов региональной Программы профилактики нарушений законодательства об образовании при организации внутреннего аудита качества образования в МБОУ «Кировская гимназия»/ Сборник «Управление рисками образовательной деятельности как фактор повышения эффективности управления качеством образования в региональной системе образования», под ред. Администрации Ленинградской области, Комитета общего и профессионального образования Ленинградской области, СПб, 2018</w:t>
      </w:r>
      <w:proofErr w:type="gramEnd"/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«Организация и руководство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индивидуальным проектом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учащегося по реализации ФГОС среднего общего образования» /Сборник Комитета общего и профессионального образования Ленинградской области и ГАОУ ДПО «Ленинградский областной институт развития образования», в 3-х частях СПб,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Сайт «Грани науки» как инструмент информационно-методической поддержки проектно-исследовательской деятельности и педагогического партнерства/ М.Р.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//Виртуальное проектное сообщество «Грани науки».- СПб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.: 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КСИ -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Принт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2016.-122с.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«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Дневник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.р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у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» как основа для построения новой образовательной среды и организации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учебно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–исследовательского пространства нового типа в МОУ «Кировская гимназия» /Информационные технологии в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учебно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–исследовательском пространстве Ленинградской области №1 (8) 2010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Организация управления качеством образования на основе применения автоматизированной информационно-аналитической системы «АРМ ДИРЕКТОР» и компьютерной версии диагностики индивидуальной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обученности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учащихся /Итоги региональной программы информатизации образования. - СПб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., 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2010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Организация управления качеством образования на основе внедрения информационных технологий// Взаимодействие личности, общества и образования в современных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социокультурных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условиях.- СПб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., 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2009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Образовательный марафон – новый вид технологии педагогического менеджмента //Сборник научно – методических материалов. ЛОИРО, 2007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Педагогическая диагностика как средство управления процессом обучения в школе. //Материалы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ервой Межрегиональной научно – практической конференции. Проблемы и перспективы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лицейско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–гимназического образования в современных условиях, - СПб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., 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2006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Учебная самостоятельность учеников начальной школы. //Современные педагогические технологии в обучении и воспитании учащихся: Материалы Региональной научно – практической конференции с международным участием. - СПб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., 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2004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Как формируем осанку у младшего школьника? //Образование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здоровьесберегающее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 Материалы научно-практических семинаров. - СПб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., 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2002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Конспект урока по развивающему чтению. //Школа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высокой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обучаемости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Материалы по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образованиеведению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 - СПб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., 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2002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Ганеева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М.Р. Навыки квалиметрии с первого класса. //Грамотность в новом веке. Материалы научно–методического семинара. - СПб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., 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2001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Дмитренко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Т.Д. «Одномерный массив»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.П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резентация.-[Электронный ресурс].- Режим доступа:// http://multiurok.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files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jdnomerny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i-massiv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Дмитренко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Т.Д. «Программа MultiCheckver3.0 для создания текстов.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-[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Электронный ресурс].- Режим доступа:// </w:t>
      </w:r>
      <w:hyperlink r:id="rId10" w:history="1">
        <w:r w:rsidR="003850D6" w:rsidRPr="00454156">
          <w:rPr>
            <w:rStyle w:val="a3"/>
            <w:rFonts w:ascii="Arial Narrow" w:eastAsia="Times New Roman" w:hAnsi="Arial Narrow" w:cs="Times New Roman"/>
            <w:sz w:val="24"/>
            <w:szCs w:val="24"/>
            <w:lang w:eastAsia="ru-RU"/>
          </w:rPr>
          <w:t>http://multiurok.ru/files</w:t>
        </w:r>
      </w:hyperlink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Дмитренко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Т.Д. Презентация по информатике «Виды компьютерных графиков»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.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[Электронный ресурс].- 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Иванова А.В. Методика работы с текстом по технологии «Развивающее чтение» / Личностно - профессиональное развитие педагога: Сборник научно - методических материалов. - СПб, 2008.- с. 111 - 113</w:t>
      </w:r>
    </w:p>
    <w:p w:rsidR="00852274" w:rsidRPr="003850D6" w:rsidRDefault="00852274" w:rsidP="003850D6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Иванова Ю.В. </w:t>
      </w:r>
      <w:r w:rsidRPr="003850D6">
        <w:rPr>
          <w:rFonts w:ascii="Arial Narrow" w:eastAsia="Calibri" w:hAnsi="Arial Narrow" w:cs="Times New Roman"/>
          <w:sz w:val="24"/>
          <w:szCs w:val="24"/>
        </w:rPr>
        <w:t xml:space="preserve">Методическая разработка «Конспект первого урока по русскому языку в 1 классе». Публикация на сайте </w:t>
      </w:r>
      <w:r w:rsidRPr="003850D6">
        <w:rPr>
          <w:rFonts w:ascii="Arial Narrow" w:hAnsi="Arial Narrow" w:cs="Times New Roman"/>
          <w:sz w:val="24"/>
          <w:szCs w:val="24"/>
          <w:lang w:val="en-US"/>
        </w:rPr>
        <w:t>http</w:t>
      </w:r>
      <w:r w:rsidRPr="003850D6">
        <w:rPr>
          <w:rFonts w:ascii="Arial Narrow" w:hAnsi="Arial Narrow" w:cs="Times New Roman"/>
          <w:sz w:val="24"/>
          <w:szCs w:val="24"/>
        </w:rPr>
        <w:t>//</w:t>
      </w:r>
      <w:r w:rsidRPr="003850D6">
        <w:rPr>
          <w:rFonts w:ascii="Arial Narrow" w:hAnsi="Arial Narrow" w:cs="Times New Roman"/>
          <w:sz w:val="24"/>
          <w:szCs w:val="24"/>
          <w:lang w:val="en-US"/>
        </w:rPr>
        <w:t>www</w:t>
      </w:r>
      <w:r w:rsidRPr="003850D6">
        <w:rPr>
          <w:rFonts w:ascii="Arial Narrow" w:hAnsi="Arial Narrow" w:cs="Times New Roman"/>
          <w:sz w:val="24"/>
          <w:szCs w:val="24"/>
        </w:rPr>
        <w:t>.</w:t>
      </w:r>
      <w:proofErr w:type="spellStart"/>
      <w:r w:rsidRPr="003850D6">
        <w:rPr>
          <w:rFonts w:ascii="Arial Narrow" w:hAnsi="Arial Narrow" w:cs="Times New Roman"/>
          <w:sz w:val="24"/>
          <w:szCs w:val="24"/>
          <w:lang w:val="en-US"/>
        </w:rPr>
        <w:t>infourok</w:t>
      </w:r>
      <w:proofErr w:type="spellEnd"/>
      <w:r w:rsidRPr="003850D6">
        <w:rPr>
          <w:rFonts w:ascii="Arial Narrow" w:hAnsi="Arial Narrow" w:cs="Times New Roman"/>
          <w:sz w:val="24"/>
          <w:szCs w:val="24"/>
        </w:rPr>
        <w:t>.</w:t>
      </w:r>
      <w:proofErr w:type="spellStart"/>
      <w:r w:rsidRPr="003850D6">
        <w:rPr>
          <w:rFonts w:ascii="Arial Narrow" w:hAnsi="Arial Narrow" w:cs="Times New Roman"/>
          <w:sz w:val="24"/>
          <w:szCs w:val="24"/>
          <w:lang w:val="en-US"/>
        </w:rPr>
        <w:t>ru</w:t>
      </w:r>
      <w:proofErr w:type="spellEnd"/>
      <w:r w:rsidRPr="003850D6">
        <w:rPr>
          <w:rFonts w:ascii="Arial Narrow" w:hAnsi="Arial Narrow" w:cs="Times New Roman"/>
          <w:sz w:val="24"/>
          <w:szCs w:val="24"/>
        </w:rPr>
        <w:t xml:space="preserve">, </w:t>
      </w:r>
      <w:r w:rsidRPr="003850D6">
        <w:rPr>
          <w:rFonts w:ascii="Arial Narrow" w:eastAsia="Calibri" w:hAnsi="Arial Narrow" w:cs="Times New Roman"/>
          <w:sz w:val="24"/>
          <w:szCs w:val="24"/>
        </w:rPr>
        <w:t>2021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Иванова Ю.В. Разработка «Контрольная работа по окружающему миру в 3 классе на тему «Московское государство».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Иванова Ю.В. Разработка «Проверочная работа по окружающему миру в 3 классе по теме «Пётр Великий».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Иванова Ю.В. Разработка урока в 3 классе по окружающему миру на тему «Бактерии»/ Сборник «Неделя науки в школах» в рамках Года Науки и образования в Великобритании и России (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British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Council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), СПб,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Касимова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С.П. Методическая разработка «Использование технологии критического мышления на уроках химии»,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Касимова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С.П. Методическая разработка «Решение расчётных задач по химии с экологической направленностью».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Касимова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С.П. Статья «Практико-ориентированные задачи в непрофильных классах»,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www.nsportal.ru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Кононова З.Г. Методическая разработка по использованию приёмов ментальной арифметики «Числа от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1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до 1000. Запись и чтение чисел. Разрядные слагаемые». Публикация на сайте кафедры математики, информатики и ИКТ, ГАОУ ДПО « ЛОИРО»,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Кононова З.Г. Методическая разработка "Технологическая карта урока литературного чтения 2 класс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." 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Публикация на сайте: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Котосова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Л.Н. Методическая статья «Поведенческий аспект учащихся в начальной школе»,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2019</w:t>
      </w:r>
    </w:p>
    <w:p w:rsidR="00A7535C" w:rsidRPr="00A7535C" w:rsidRDefault="00A7535C" w:rsidP="003850D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Котосова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Л.Н. Методическая разработка «Необычные приключения в стране микробов».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2019 </w:t>
      </w:r>
    </w:p>
    <w:p w:rsidR="00852274" w:rsidRPr="003850D6" w:rsidRDefault="00852274" w:rsidP="003850D6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 Narrow" w:hAnsi="Arial Narrow"/>
          <w:lang w:val="en-US"/>
        </w:rPr>
      </w:pPr>
      <w:r w:rsidRPr="003850D6">
        <w:rPr>
          <w:rFonts w:ascii="Arial Narrow" w:hAnsi="Arial Narrow" w:cs="Arial"/>
          <w:color w:val="000000"/>
        </w:rPr>
        <w:t>Кротова А.И. Применение групповой формы обучения как средство формирования коммуникативной компетенции обучающихся в условиях реализации ФГОС [Электронный ресурс] // Эл</w:t>
      </w:r>
      <w:proofErr w:type="gramStart"/>
      <w:r w:rsidRPr="003850D6">
        <w:rPr>
          <w:rFonts w:ascii="Arial Narrow" w:hAnsi="Arial Narrow" w:cs="Arial"/>
          <w:color w:val="000000"/>
        </w:rPr>
        <w:t>.</w:t>
      </w:r>
      <w:proofErr w:type="gramEnd"/>
      <w:r w:rsidRPr="003850D6">
        <w:rPr>
          <w:rFonts w:ascii="Arial Narrow" w:hAnsi="Arial Narrow" w:cs="Arial"/>
          <w:color w:val="000000"/>
        </w:rPr>
        <w:t xml:space="preserve"> </w:t>
      </w:r>
      <w:proofErr w:type="gramStart"/>
      <w:r w:rsidRPr="003850D6">
        <w:rPr>
          <w:rFonts w:ascii="Arial Narrow" w:hAnsi="Arial Narrow" w:cs="Arial"/>
          <w:color w:val="000000"/>
        </w:rPr>
        <w:t>ж</w:t>
      </w:r>
      <w:proofErr w:type="gramEnd"/>
      <w:r w:rsidRPr="003850D6">
        <w:rPr>
          <w:rFonts w:ascii="Arial Narrow" w:hAnsi="Arial Narrow" w:cs="Arial"/>
          <w:color w:val="000000"/>
        </w:rPr>
        <w:t xml:space="preserve">урнал “1 сентября”. </w:t>
      </w:r>
      <w:r w:rsidRPr="003850D6">
        <w:rPr>
          <w:rFonts w:ascii="Arial Narrow" w:hAnsi="Arial Narrow" w:cs="Arial"/>
          <w:color w:val="000000"/>
          <w:lang w:val="en-US"/>
        </w:rPr>
        <w:t xml:space="preserve">2021 URL: </w:t>
      </w:r>
      <w:hyperlink r:id="rId11" w:history="1">
        <w:r w:rsidRPr="003850D6">
          <w:rPr>
            <w:rStyle w:val="a3"/>
            <w:rFonts w:ascii="Arial Narrow" w:hAnsi="Arial Narrow" w:cs="Arial"/>
            <w:color w:val="1155CC"/>
            <w:lang w:val="en-US"/>
          </w:rPr>
          <w:t>http://1-sept.ru/component/djclassifieds/?view=items&amp;cid=4:mater-st&amp;ltemid=464</w:t>
        </w:r>
      </w:hyperlink>
      <w:r w:rsidRPr="003850D6">
        <w:rPr>
          <w:rFonts w:ascii="Arial Narrow" w:hAnsi="Arial Narrow" w:cs="Arial"/>
          <w:color w:val="000000"/>
          <w:lang w:val="en-US"/>
        </w:rPr>
        <w:t> </w:t>
      </w:r>
    </w:p>
    <w:p w:rsidR="00852274" w:rsidRPr="003850D6" w:rsidRDefault="00852274" w:rsidP="003850D6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 Narrow" w:hAnsi="Arial Narrow"/>
        </w:rPr>
      </w:pPr>
      <w:proofErr w:type="spellStart"/>
      <w:r w:rsidRPr="003850D6">
        <w:rPr>
          <w:rFonts w:ascii="Arial Narrow" w:hAnsi="Arial Narrow" w:cs="Arial"/>
          <w:color w:val="000000"/>
        </w:rPr>
        <w:t>Кротова</w:t>
      </w:r>
      <w:proofErr w:type="gramStart"/>
      <w:r w:rsidRPr="003850D6">
        <w:rPr>
          <w:rFonts w:ascii="Arial Narrow" w:hAnsi="Arial Narrow" w:cs="Arial"/>
          <w:color w:val="000000"/>
        </w:rPr>
        <w:t>.А</w:t>
      </w:r>
      <w:proofErr w:type="gramEnd"/>
      <w:r w:rsidRPr="003850D6">
        <w:rPr>
          <w:rFonts w:ascii="Arial Narrow" w:hAnsi="Arial Narrow" w:cs="Arial"/>
          <w:color w:val="000000"/>
        </w:rPr>
        <w:t>.И</w:t>
      </w:r>
      <w:proofErr w:type="spellEnd"/>
      <w:r w:rsidRPr="003850D6">
        <w:rPr>
          <w:rFonts w:ascii="Arial Narrow" w:hAnsi="Arial Narrow" w:cs="Arial"/>
          <w:color w:val="000000"/>
        </w:rPr>
        <w:t>. Контрольная работа по немецкому языку 8 класс [Электронный ресурс] // Образовательная социальная сеть. URL: http://</w:t>
      </w:r>
      <w:hyperlink r:id="rId12" w:history="1">
        <w:r w:rsidRPr="003850D6">
          <w:rPr>
            <w:rStyle w:val="a3"/>
            <w:rFonts w:ascii="Arial Narrow" w:hAnsi="Arial Narrow" w:cs="Arial"/>
            <w:color w:val="1155CC"/>
          </w:rPr>
          <w:t>www.nsportal.ru/node/5013492</w:t>
        </w:r>
      </w:hyperlink>
      <w:r w:rsidRPr="003850D6">
        <w:rPr>
          <w:rFonts w:ascii="Arial Narrow" w:hAnsi="Arial Narrow" w:cs="Arial"/>
          <w:color w:val="000000"/>
        </w:rPr>
        <w:t xml:space="preserve"> , 2021</w:t>
      </w:r>
    </w:p>
    <w:p w:rsidR="00852274" w:rsidRPr="003850D6" w:rsidRDefault="00852274" w:rsidP="003850D6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 Narrow" w:hAnsi="Arial Narrow"/>
        </w:rPr>
      </w:pPr>
      <w:r w:rsidRPr="003850D6">
        <w:rPr>
          <w:rFonts w:ascii="Arial Narrow" w:hAnsi="Arial Narrow" w:cs="Arial"/>
          <w:color w:val="000000"/>
        </w:rPr>
        <w:t xml:space="preserve">Кротова А.И. Роль учителя во время групповой работы на уроке [Текст] / А.И. Кротова // Академия педагогических знаний. - 2021. - №54. </w:t>
      </w:r>
    </w:p>
    <w:p w:rsidR="00A7535C" w:rsidRPr="00A7535C" w:rsidRDefault="00A7535C" w:rsidP="003850D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Крылова О.В. Кировский район-сердце Ленинградской области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[Электронный ресурс].-Режим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Лисакова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Е.Л. Статья «Правило правописания безударных падежных окончаний имен прилагательных (конспект урока русского языка в 4 классе)»/ Сборник «Урок в современной школе», под ред. проф. Ю.С. Мануйлова. Центр научных инвестиций, Нижний Новгород,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Лисакова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Е.Л. Конспект урока русского языка в 3 классе по теме «Употребление частицы не с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глаголами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.П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равило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правописания частицы не с глаголами» /Урок в современной школе : Сборник. - Нижний Новгород: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Росттр-НН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2014.- с. 104-110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Лисакова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Е.Л. Диагностика речевого развития младших школьников/ Личностно-профессиональное развитие педагога: Сборник научно-методических материалов. - СПб, 2008.- с.108 - 111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Лисакова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Е.Л. Развитие художественного восприятия младших школьников в программе « образ и мысль»/ Деловое общение в деятельности образовательного учреждения. Сборник научно – методических материалов.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Вып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 1. - СПБ, 2007.- с.149 - 151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Львова О.В. Методическая разработка «Учебная программа по математике в 5-6 классах в соответствии с ФГОС». Всероссийское издание «Портал образования», 2018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Марков А.А. Презентация на занятиях по «погружению» при подготовке к ЕГЭ по теме «Жизненные циклы растений».- [Электронный ресурс].- Режим доступа//: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//www.infourok.ru,2020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Махонина И.Э. Методическая разработка к уроку технологии по внеурочной деятельности «Сценарий праздника «Встреча весны».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Махонина И.Э. "Презентация к уроку "Выполнение простейших ручных швов "5 класс, методическая разработка на сайте Проект "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Инфоурок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"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Махонина И.Э. "Разработка урока с самоанализом "Выполнение простейших ручных швов "5 класс, методическая разработка [Электронный ресурс].- Режим доступа: 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https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://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Махонина И.Э. "Технологическая карта урока "Бутерброды "5 класс, методическая разработка. [Электронный ресурс].- Режим доступа: 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https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://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/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Махонина И.Э. "Технологическая карта урока "Крупы. Блюда из круп "6 класс, методическая разработка. [Электронный ресурс].- Режим доступа: 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https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://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Махонина И.Э. Статья-проект «Развитие Эмоционального интеллекта на уроках технологии».- [Электронный ресурс].- Режим доступа: 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https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://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Махонина И.Э. "Ткачество на дощечках " . 6 класс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.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Учебный фильм. .- [Электронный ресурс].- Режим доступа: 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https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://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Мосина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Е.В. Вместе веселее. 7 класс МБОУ «Кировская гимназия. г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.К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ировск».- М.: Живая классика. Фонд президентских грантов, 2019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Мосина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Е.В. Возможности школьной библиотеки (информационного центра) в информационно–образовательной среде гимназии. </w:t>
      </w:r>
      <w:hyperlink r:id="rId13" w:history="1">
        <w:r w:rsidRPr="00A7535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ru-RU"/>
          </w:rPr>
          <w:t xml:space="preserve">Подробнее </w:t>
        </w:r>
      </w:hyperlink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Мосина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Е.В. «Библиотекарь профессия будущего», интервью с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Мосиной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Е.В..-газета «Ладога»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,о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т 20.10.2017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Опутина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А.Г. Сценарий спортивного праздника «Веселые старты», посвященного «Дню защитника Отечества», для воспитанников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предшкольной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группы </w:t>
      </w:r>
      <w:hyperlink r:id="rId14" w:history="1">
        <w:r w:rsidRPr="00A7535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ru-RU"/>
          </w:rPr>
          <w:t xml:space="preserve">(здесь) </w:t>
        </w:r>
      </w:hyperlink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Опутина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А.Г. «Возможности программы «Родничок и ТИКО моделируют» в группах кратковременного пребывания детей старшего дошкольного возраста» </w:t>
      </w:r>
      <w:hyperlink r:id="rId15" w:history="1">
        <w:r w:rsidRPr="00A7535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ru-RU"/>
          </w:rPr>
          <w:t xml:space="preserve">(здесь) </w:t>
        </w:r>
      </w:hyperlink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Ороновский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В.С. Методическая разработка по краеведению на тему «Кировский район Ленинградской области (история и культура)»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Ороновский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В.С. Методическая разработка по краеведению на тему "Посёлок Ропша (история и культура)"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Ороновский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В.С. Методическая разработка по истории на тему «Культурно-религиозное наследие античной цивилизации».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Ороновский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В.С. Методическая разработка по истории «Высокое Возрождение».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Ороновский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В.С. Методическая разработка по истории на тему «Дух предпринимательства преобразует экономику».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Ороновский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В.С. Методическая разработка по истории на тему «Славяне в раннем Средневековье».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Петрова Е.В. «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Музицирование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 свирели в общеобразовательной школе»/ ДДЛО Сборник «Лучший прое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кт в сф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ере гармонизации межнациональных отношений в Ленинградской области», под ред. ДДЛО, СПб, 2019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Петрова Е.В. «Реализация проекта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организации ансамблей свирелей (из опыта работы Е.В. Петровой)/ Сборник на V Всероссийской научно-практической конференции, под ред. КГУ, Курск,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Петрова Е.В. «Рекомендации по использованию свирели на уроках музыки и внеклассной работе»/ Сборник «Формирование патриотизма и гражданской идентичности в процессе приобщения детей и подростков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музицированию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»/ IV Всероссийская научно-практическая конференция, под ред. КГУ, Курск,2018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Петрова Е.В. Проект «Творчество. Согласие. Свирель» ДДЛО/ Сборник «Лучшие практики в сфере гармонизации межнациональных отношений в Ленинградской области», под ред. КГУ ЛО, «Дом дружбы ЛО», СПб, 2018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Петрова Е.В. Проектная деятельность «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Умные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свирельки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». Участие в исследовательской работе учащихся «Педагог-ученик. Творческий поиск - от замысла воплощению», ГАОУ ДПО «ЛОИРО,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Петрова Е.В. «Развитие музыкальных способностей с помощью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музицирования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 свирели»/ Сборник «Инструментальное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музицирование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 школе: история, теория, практика»/ III Всероссийская научно-практическая конференция, под ред. Курского государственного университета, Курск,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Петрова Е.В. Играем на свирели: из опыта работы/ Е.В. Петрова //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Инструментальное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музицирование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 школе: Материалы всероссийской научно - практической конференции Курск 26-28 мая 2016 г.- Курск: Курский государственный университет, 2016.- 220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Пискунова Н.Н. Проектная деятельность. Сайт «Слово педагога» https://slovopedagoga.ru/, 2019 Современный урок русского языка и литературы с использованием активных методов обучения. Сайт «Слово педагога» https://slovopedagoga.ru/,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Пискунова Н.Н. Современный урок русского языка и литературы с применением активных методов обучения/ Сборник по материалам 2-ой Всероссийской научно–практической конференции по русскому языку.- СПб, 2012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Подрядчикова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С.А. Методическая разработка «Конспект урока по математике «Умножение многозначных чисел на круглые числа».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Веб-сайт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размещения публикации Всероссийский образовательный «Портал Педагога», 2018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Подрядчикова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С.А. Открытие Мира/ С.А. Подрядчиков //Виртуальное проектное сообщество «Грани науки».- СПб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.: 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КСИ -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Принт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2016.-122с.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Подрядчикова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С.А. Конспект урока по русскому языку УМК «Школа 2100 во втором классе по теме « Слова, в которых пишется и не пишется буква «мягкий знак» /Урок в современной школе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: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Сборник. - Нижний Новгород: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Росттр-НН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2014.- с. 66-70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Пономарева В.В. Методическая разработка «Конспект урока математики в 1 классе. Тема «Величины. Решение задач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.»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-[Электронный ресурс].- 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Пономарева В.В. Способы формирования самооценки читательских умений у младших школьников/ Сборник материалов по международной научно–практической конференции « Чтение детей и взрослых: книга и развитие личности». - СПб,2012.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Пономарева В.В. Приемы работы с текстом на уроках развивающего чтения/ Деловое общение в деятельности образовательного учреждения. Сборник научно–методических материалов.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Вып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 1. - СПБ, 2007.- с.141 - 144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Родионова Е.С. Методическая разработка «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Happy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Groundhog’s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Day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(Счастливого Дня сурка)!» Открытое занятие по английскому языку для детей 9-11 лет// Журнал «Открытый урок. Методики, сценарии, примеры», №1 - 2019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Родионова Е.С. Методическая разработка «Конспект открытого занятия-игры «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On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the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Children’s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Playground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На детской площадке». Журнал «Педагогический опыт». 2018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Родионова Е.С. Методическая разработка «Конспект внеклассного мероприятия по английскому языку “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We're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Going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on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a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Bear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Hunt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- Идем ловить медведя” для учащихся 5-6 классов. Журнал «Современный урок». 2018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Родионова Е.С. «Корнель-Мольер»: определение авторства спорных текстов. Атрибуция и датировка стихотворных пьес, приписываемых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Моьеру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лингвистическими методами.-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GmbH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: LAP LAMBERT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Akademic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Publishing.-2010</w:t>
      </w:r>
    </w:p>
    <w:p w:rsidR="003850D6" w:rsidRPr="003850D6" w:rsidRDefault="003850D6" w:rsidP="003850D6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 Narrow" w:hAnsi="Arial Narrow"/>
        </w:rPr>
      </w:pPr>
      <w:r w:rsidRPr="00A7535C">
        <w:rPr>
          <w:rFonts w:ascii="Arial Narrow" w:hAnsi="Arial Narrow"/>
        </w:rPr>
        <w:t xml:space="preserve">Сердюк С.Е. </w:t>
      </w:r>
      <w:r w:rsidRPr="003850D6">
        <w:rPr>
          <w:rFonts w:ascii="Arial Narrow" w:hAnsi="Arial Narrow" w:cs="Arial"/>
        </w:rPr>
        <w:t xml:space="preserve">Презентация “Проектная деятельность. Тактика исследования”. Публикация на сайте mega-talant.com  </w:t>
      </w:r>
      <w:proofErr w:type="spellStart"/>
      <w:r w:rsidRPr="003850D6">
        <w:rPr>
          <w:rFonts w:ascii="Arial Narrow" w:hAnsi="Arial Narrow" w:cs="Arial"/>
        </w:rPr>
        <w:t>web</w:t>
      </w:r>
      <w:proofErr w:type="spellEnd"/>
      <w:r w:rsidRPr="003850D6">
        <w:rPr>
          <w:rFonts w:ascii="Arial Narrow" w:hAnsi="Arial Narrow" w:cs="Arial"/>
        </w:rPr>
        <w:t>- адрес публикации - mega-talant.com(publ)110703, 2021 </w:t>
      </w:r>
    </w:p>
    <w:p w:rsidR="003850D6" w:rsidRPr="003850D6" w:rsidRDefault="003850D6" w:rsidP="003850D6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 Narrow" w:hAnsi="Arial Narrow"/>
        </w:rPr>
      </w:pPr>
      <w:r w:rsidRPr="00A7535C">
        <w:rPr>
          <w:rFonts w:ascii="Arial Narrow" w:hAnsi="Arial Narrow"/>
        </w:rPr>
        <w:t xml:space="preserve">Сердюк С.Е. </w:t>
      </w:r>
      <w:r w:rsidRPr="003850D6">
        <w:rPr>
          <w:rFonts w:ascii="Arial Narrow" w:hAnsi="Arial Narrow" w:cs="Arial"/>
        </w:rPr>
        <w:t xml:space="preserve">Публикация статьи “ Конспект урока по финансовой грамотности в 6 классе “Происхождение и свойство денег”. Статья опубликована в сборнике “Материалы по среднему образованию” ISBN 978-5-9908210-3-3 Номер публикации 7-2106181430 </w:t>
      </w:r>
      <w:proofErr w:type="spellStart"/>
      <w:r w:rsidRPr="003850D6">
        <w:rPr>
          <w:rFonts w:ascii="Arial Narrow" w:hAnsi="Arial Narrow" w:cs="Arial"/>
        </w:rPr>
        <w:t>www.лучший</w:t>
      </w:r>
      <w:proofErr w:type="spellEnd"/>
      <w:r w:rsidRPr="003850D6">
        <w:rPr>
          <w:rFonts w:ascii="Arial Narrow" w:hAnsi="Arial Narrow" w:cs="Arial"/>
        </w:rPr>
        <w:t xml:space="preserve"> педагог</w:t>
      </w:r>
      <w:proofErr w:type="gramStart"/>
      <w:r w:rsidRPr="003850D6">
        <w:rPr>
          <w:rFonts w:ascii="Arial Narrow" w:hAnsi="Arial Narrow" w:cs="Arial"/>
        </w:rPr>
        <w:t>.р</w:t>
      </w:r>
      <w:proofErr w:type="gramEnd"/>
      <w:r w:rsidRPr="003850D6">
        <w:rPr>
          <w:rFonts w:ascii="Arial Narrow" w:hAnsi="Arial Narrow" w:cs="Arial"/>
        </w:rPr>
        <w:t>ф,2021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Сердюк С.Е. Азбука трудоустройства. Методическая разработка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[ Электронный ресурс] .- Режим доступа//: mega-talant.com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Сердюк С.Е. Инновационный потенциал молодежи его роль в социальной модернизации государства / Теория и практика политического участия и гражданской активности молодежи в современной России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: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Сборник материалов по итогам Всероссийской научно–практической конференции 17-18 апреля 2014 года.- СПб, 2014.- с. 120-122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Сердюк С.Е. Общение как способ выражения и актуализации отношений/ Деловое общение в деятельности образовательного учреждения. Сборник научно–методических материалов.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Вып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 1, - СПБ, 2007.- с.62 - 69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Сердюк С.Е. К проблеме развития личности педагога и ребенка в контексте современных педагогических научных исследований/ Личностно-профессиональное развитие педагога: Сборник научн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методических материалов .- СПб, 2008.- с. 70-75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Смирнова Н.В. Роль творческой мастерской в формировании духовности человека/ Личностно - профессиональное развитие педагога: Сборник научно-методических материалов. - СПб, 2008.- с. 128 - 133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Сысоева Е.Н. Методическая разработка «Рабочая программа по литературе в соответствии с ФГОС. 7 класс». Публикация в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онлайн-журнале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«Педагогический мир» на сайте http://pedmir.ru, 2020 г.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Сысоева Е.Н. Учебный проект "Поэтом можешь ты не быть, но гражданином быть обязан" Редакторская деятельность Н.А. Некрасова и А.Т. Твардовского. Публикация в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онлайн-журнале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«Педагогический мир» на сайте http://pedmir.ru, 2017 г.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Сысоева Е.Н. Методическая разработка урока внеклассного чтения по литературе «Читательский портфель» (6 класс). Публикация на сайте педагогического издания «Завуч.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Инфо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»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www.zavuch.ru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Терентьева С.В. Логические задачи по математике 2 класс. 2020. - [Электронный ресурс]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Терентьева С.В. Статья "Если я был президентом, изменения в образовании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...." .- [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Электронный ресурс].- 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Терентьева С.В. Презентация по истории России "Владимир Красное солнышко".- [Электронный ресурс].- 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Терентьева С.В.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Открытый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уроку по литературному чтению «Сказка о рыбаке и рыбке» 2класс.- [Электронный ресурс].- 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Терентьева С.В. Конспект открытого урока по литературному чтению «Сказка о рыбаке и рыбке» 2класс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[Электронный ресурс].-Режим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Терентьева С.В. «Взаимосвязь воспитателя и логопеда».- [Электронный ресурс].- 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Терентьева С.В. «Уроки по экспериментированию»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[Электронный ресурс]. - 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Трофимова В.М. Методическая разработка «Рабочая программа курса «Гид-переводчик» (10-11класс). - [Электронный ресурс]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Режим доступа://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Туленкова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М.В. Песня как фактор формирования языковой личности школьника / Сборник "Идиолект русской языковой личности как отражение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лингвокультурной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ситуации в славянском пограничье".-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Спб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.: ЛГУ им. Пушкина,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Уварова Н.Я. Методическая разработка «Конспект урока английского языка «Короли и королевы»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-[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Электронный ресурс].- Режим доступа//: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Уварова Н.Я. Конспект (проект урока) русского языка во 2 классе по теме «Правописание буквы Ь для обозначения мягкости согласных в конце и в середине слова» /Урок в современной школе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: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Сборник. - Нижний Новгород: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Росттр-НН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2014.- с. 70-76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Уранова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Н.В. Наши первые проектные работы по физике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[Режим доступа]: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www.nsportal.ru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Уранова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Н.В. Технологическая карта урока по физике с элементами проектной деятельности.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www.nsportal.ru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Федотова Ф.Н. Решение логических задач по теме "Логические основы компьютера". Публикация на сайте https://infourok.ru/user/fedotova-faina-nikolaevna/progress 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Федотова Ф.Н. Домашние задания по теме "Логические основы компьютера". Публикация на сайте https://infourok.ru/user/fedotova-faina-nikolaevna/progress 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Федотова Ф.Н. Решение логических задач по теме "Логические основы компьютера". Конспект. Публикация на сайте https://infourok.ru/user/fedotova-faina-nikolaevna/progress 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Федотова Ф.Н. Особенности преподавания информатики в экономической гимназии/ Информационно-образовательная среда: состояние, проблемы,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перспертивы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Сборник материалов I съезда учителей и методистов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Северо-Запада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 Санкт-Петербурга. - СПб, 2003 г. - с.100 - 103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Хорошавина Р.Б. Методическая разработка «Конспект урока развития речи с презентацией по русскому языку в 4 классе».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stand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art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Хорошавина Р.Б.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Я-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гражданин своей страны/ Р.Б. Хорошавина //Виртуальное проектное сообщество «Грани науки».- СПб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.: 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КСИ -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Принт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2016.-122с.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Хорошавина Р.Б. Формирование личности школьника в процессе общения/ Деловое общение в деятельности образовательного учреждения. Сборник научно–методических материалов. Вып.1. - СПБ, 2007.- с.135 - 138</w:t>
      </w:r>
    </w:p>
    <w:p w:rsid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Хорошавина Р.Б. Самостоятельная работа учащихся на уроках развивающего чтения/ Личностн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профессиональное развитие педагога : Сборник научно-методических материалов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.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СПб, 2008.- с. 117 </w:t>
      </w:r>
      <w:r w:rsidR="00852274">
        <w:rPr>
          <w:rFonts w:ascii="Arial Narrow" w:eastAsia="Times New Roman" w:hAnsi="Arial Narrow" w:cs="Times New Roman"/>
          <w:sz w:val="24"/>
          <w:szCs w:val="24"/>
          <w:lang w:eastAsia="ru-RU"/>
        </w:rPr>
        <w:t>–</w:t>
      </w: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120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Храмцова С.Ю. Конспект урока математики на тему «Умножение на двузначное число» Образовательная программа «Школа 2100» 4 класс /Урок в современной школе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: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Сборник. - Нижний Новгород: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Росттр-НН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2014.- с. 180-185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Чиж Г.Д. Методическая разработка по истории на тему: «Культура в годы Великой Отечественной войны» (11 класс),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Шапорова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Н.Е. «Взгляд на искусство. Импрессионисты в коллекции Эрмитажа» конспект урока.- [Электронный ресурс]. - Режим доступа: https: 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Шапорова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Н.Е. «Взгляд на искусство. Импрессионисты в коллекции Эрмитажа. 9 класс. французский язык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.». 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Презентация.- [Электронный ресурс].- Режим доступа: https: 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/, 2019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Шинкарева П.Н. Методическая разработка по английскому языку «Страноведение. Легендарная четверка . 8 класс».- [Электронный ресурс]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Режим доступа: https: 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 2020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Шитухина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В.В.Методическая разработка по искусству на тему: «Идеал благородного рыцарства" (8 класс)», публикация на сайте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2019 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Шитухина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В.В. Методическая разработка по изобразительному искусству на тему: технологическая карта урока по изобразительному искусству на тему "Сатирические образы человека" (6 класс), публикация на сайте,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Шитухина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В.В. Методическая разработка по искусству на тему: " "Религиозные праздники и обряды народов" (9 класс)», публикация на сайте,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http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//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www.infourok.ru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, 2017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Якубовская Г.Ф. Механизмы идентификации,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эмпатии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 рефлексии в педагогическом общении / Деловое общение в деятельности образовательного учреждения. Сборник научно 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–м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етодических материалов.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Вып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 1.- СПБ, 2007. - с.31 - 34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Якубовская Г.Ф. Сердюк С.Е. Преодоление барьеров непонимания в педагогической деятельности/ Деловое общение в деятельности образовательного учреждения. Сборник научно–методических материалов. </w:t>
      </w:r>
      <w:proofErr w:type="spell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Вып</w:t>
      </w:r>
      <w:proofErr w:type="spell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. 1 .- СПБ, 2007. с.79 - 89</w:t>
      </w:r>
    </w:p>
    <w:p w:rsidR="00A7535C" w:rsidRPr="00A7535C" w:rsidRDefault="00A7535C" w:rsidP="00A753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Якубовская Г.Ф. Воспитательная система Кировской гимназии, как фактор личностно – ориентированного образования/ Личностн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о-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профессиональное развитие педагога : Сборник научно-методических материалов</w:t>
      </w:r>
      <w:proofErr w:type="gramStart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.</w:t>
      </w:r>
      <w:proofErr w:type="gramEnd"/>
      <w:r w:rsidRPr="00A7535C">
        <w:rPr>
          <w:rFonts w:ascii="Arial Narrow" w:eastAsia="Times New Roman" w:hAnsi="Arial Narrow" w:cs="Times New Roman"/>
          <w:sz w:val="24"/>
          <w:szCs w:val="24"/>
          <w:lang w:eastAsia="ru-RU"/>
        </w:rPr>
        <w:t>- СПб, 2008.- с.20 - 36</w:t>
      </w:r>
    </w:p>
    <w:p w:rsidR="003F1D95" w:rsidRPr="00A7535C" w:rsidRDefault="003F1D95" w:rsidP="00A7535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3F1D95" w:rsidRPr="00A7535C" w:rsidSect="00A753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C7FC8"/>
    <w:multiLevelType w:val="multilevel"/>
    <w:tmpl w:val="A760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A7535C"/>
    <w:rsid w:val="00315BFC"/>
    <w:rsid w:val="003850D6"/>
    <w:rsid w:val="003F1D95"/>
    <w:rsid w:val="00852274"/>
    <w:rsid w:val="009524C4"/>
    <w:rsid w:val="00A7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95"/>
  </w:style>
  <w:style w:type="paragraph" w:styleId="1">
    <w:name w:val="heading 1"/>
    <w:basedOn w:val="a"/>
    <w:link w:val="10"/>
    <w:uiPriority w:val="9"/>
    <w:qFormat/>
    <w:rsid w:val="00A75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35C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A7535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inorEastAs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535C"/>
    <w:rPr>
      <w:rFonts w:ascii="Cambria" w:eastAsiaTheme="minorEastAsia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753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5227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5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850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n-keg.ru/files/balaban.doc" TargetMode="External"/><Relationship Id="rId13" Type="http://schemas.openxmlformats.org/officeDocument/2006/relationships/hyperlink" Target="https://gimn-keg.ru/files/libr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mentmathloiro/mentalnaa-arifmetika-metodiceskie-razrabotki/razrabotki-dla-nacalnoj-skoly/razrabotki-gruppy-sentabr-oktabr-2018" TargetMode="External"/><Relationship Id="rId12" Type="http://schemas.openxmlformats.org/officeDocument/2006/relationships/hyperlink" Target="http://www.nsportal.ru/node/501349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imn-keg.ru/" TargetMode="External"/><Relationship Id="rId11" Type="http://schemas.openxmlformats.org/officeDocument/2006/relationships/hyperlink" Target="http://1-sept.ru/component/djclassifieds/?view=items&amp;cid=4:mater-st&amp;ltemid=464" TargetMode="External"/><Relationship Id="rId5" Type="http://schemas.openxmlformats.org/officeDocument/2006/relationships/hyperlink" Target="mailto:gimn-keg@yandex.ru" TargetMode="External"/><Relationship Id="rId15" Type="http://schemas.openxmlformats.org/officeDocument/2006/relationships/hyperlink" Target="https://gimn-keg.ru/files/oputina_tiko.pptx" TargetMode="External"/><Relationship Id="rId10" Type="http://schemas.openxmlformats.org/officeDocument/2006/relationships/hyperlink" Target="http://multiurok.ru/fi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C-0y7k_lcsI" TargetMode="External"/><Relationship Id="rId14" Type="http://schemas.openxmlformats.org/officeDocument/2006/relationships/hyperlink" Target="https://www.maam.ru/users/2122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4226</Words>
  <Characters>24090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 Печати</dc:creator>
  <cp:keywords/>
  <dc:description/>
  <cp:lastModifiedBy>Станция Печати</cp:lastModifiedBy>
  <cp:revision>3</cp:revision>
  <dcterms:created xsi:type="dcterms:W3CDTF">2021-07-20T16:03:00Z</dcterms:created>
  <dcterms:modified xsi:type="dcterms:W3CDTF">2021-07-20T16:20:00Z</dcterms:modified>
</cp:coreProperties>
</file>